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8C32" w14:textId="5374FB15" w:rsidR="00CC37CD" w:rsidRPr="00CD6B16" w:rsidRDefault="00AA4BAD" w:rsidP="008372B8">
      <w:pPr>
        <w:ind w:left="4956" w:right="-1"/>
        <w:jc w:val="both"/>
        <w:rPr>
          <w:sz w:val="22"/>
          <w:szCs w:val="22"/>
        </w:rPr>
      </w:pPr>
      <w:r w:rsidRPr="00CD6B16">
        <w:rPr>
          <w:sz w:val="22"/>
          <w:szCs w:val="22"/>
        </w:rPr>
        <w:t xml:space="preserve">Al </w:t>
      </w:r>
      <w:r w:rsidR="00CC37CD" w:rsidRPr="00CD6B16">
        <w:rPr>
          <w:sz w:val="22"/>
          <w:szCs w:val="22"/>
        </w:rPr>
        <w:t>Ministero dell</w:t>
      </w:r>
      <w:r w:rsidR="000A1ABB" w:rsidRPr="00CD6B16">
        <w:rPr>
          <w:sz w:val="22"/>
          <w:szCs w:val="22"/>
        </w:rPr>
        <w:t>e imprese e del m</w:t>
      </w:r>
      <w:r w:rsidR="000A1C82" w:rsidRPr="00CD6B16">
        <w:rPr>
          <w:sz w:val="22"/>
          <w:szCs w:val="22"/>
        </w:rPr>
        <w:t>ade in Italy</w:t>
      </w:r>
    </w:p>
    <w:p w14:paraId="69657AC8" w14:textId="77777777" w:rsidR="00F51C44" w:rsidRDefault="00CC37CD" w:rsidP="008372B8">
      <w:pPr>
        <w:ind w:left="4956"/>
        <w:jc w:val="both"/>
        <w:rPr>
          <w:sz w:val="22"/>
          <w:szCs w:val="22"/>
        </w:rPr>
      </w:pPr>
      <w:r w:rsidRPr="00CD6B16">
        <w:rPr>
          <w:sz w:val="22"/>
          <w:szCs w:val="22"/>
        </w:rPr>
        <w:t xml:space="preserve">Direzione Generale </w:t>
      </w:r>
      <w:r w:rsidR="002509D7" w:rsidRPr="00CD6B16">
        <w:rPr>
          <w:sz w:val="22"/>
          <w:szCs w:val="22"/>
        </w:rPr>
        <w:t>per il mercato, la concorrenza,</w:t>
      </w:r>
      <w:r w:rsidR="00A310AE" w:rsidRPr="00CD6B16">
        <w:rPr>
          <w:sz w:val="22"/>
          <w:szCs w:val="22"/>
        </w:rPr>
        <w:t xml:space="preserve"> </w:t>
      </w:r>
      <w:r w:rsidR="002509D7" w:rsidRPr="00CD6B16">
        <w:rPr>
          <w:sz w:val="22"/>
          <w:szCs w:val="22"/>
        </w:rPr>
        <w:t>la tutela del consumatore e la normativa tecnica</w:t>
      </w:r>
      <w:r w:rsidR="00337A1A" w:rsidRPr="00CD6B16">
        <w:rPr>
          <w:sz w:val="22"/>
          <w:szCs w:val="22"/>
        </w:rPr>
        <w:t xml:space="preserve"> </w:t>
      </w:r>
    </w:p>
    <w:p w14:paraId="412D3E32" w14:textId="15A8021B" w:rsidR="002509D7" w:rsidRPr="00CD6B16" w:rsidRDefault="00CC37CD" w:rsidP="008372B8">
      <w:pPr>
        <w:ind w:left="4956"/>
        <w:jc w:val="both"/>
        <w:rPr>
          <w:rFonts w:eastAsia="Calibri"/>
          <w:iCs/>
          <w:color w:val="auto"/>
          <w:sz w:val="22"/>
          <w:szCs w:val="22"/>
        </w:rPr>
      </w:pPr>
      <w:r w:rsidRPr="00CD6B16">
        <w:rPr>
          <w:color w:val="auto"/>
          <w:sz w:val="22"/>
          <w:szCs w:val="22"/>
        </w:rPr>
        <w:t xml:space="preserve">Divisione </w:t>
      </w:r>
      <w:r w:rsidR="002509D7" w:rsidRPr="00CD6B16">
        <w:rPr>
          <w:color w:val="auto"/>
          <w:sz w:val="22"/>
          <w:szCs w:val="22"/>
        </w:rPr>
        <w:t>III</w:t>
      </w:r>
      <w:r w:rsidRPr="00CD6B16">
        <w:rPr>
          <w:color w:val="auto"/>
          <w:sz w:val="22"/>
          <w:szCs w:val="22"/>
        </w:rPr>
        <w:t xml:space="preserve"> –</w:t>
      </w:r>
      <w:r w:rsidR="002509D7" w:rsidRPr="00CD6B16">
        <w:rPr>
          <w:rFonts w:eastAsia="Calibri"/>
          <w:i/>
          <w:iCs/>
          <w:color w:val="auto"/>
          <w:sz w:val="22"/>
          <w:szCs w:val="22"/>
        </w:rPr>
        <w:t xml:space="preserve"> </w:t>
      </w:r>
      <w:r w:rsidR="002509D7" w:rsidRPr="00CD6B16">
        <w:rPr>
          <w:rFonts w:eastAsia="Calibri"/>
          <w:iCs/>
          <w:color w:val="auto"/>
          <w:sz w:val="22"/>
          <w:szCs w:val="22"/>
        </w:rPr>
        <w:t>Servizi e professioni, qualità dei prodotti e dei servizi professioni non organizzate in ordini o collegi, albi ed elenchi</w:t>
      </w:r>
    </w:p>
    <w:p w14:paraId="48DE5FCA" w14:textId="493DB0F7" w:rsidR="00A310AE" w:rsidRPr="007A7C96" w:rsidRDefault="00BF2B35" w:rsidP="008372B8">
      <w:pPr>
        <w:ind w:left="1416"/>
        <w:jc w:val="both"/>
        <w:rPr>
          <w:rFonts w:eastAsia="Calibri"/>
          <w:iCs/>
          <w:color w:val="auto"/>
          <w:sz w:val="22"/>
          <w:szCs w:val="22"/>
        </w:rPr>
      </w:pPr>
      <w:r w:rsidRPr="00CD6B16">
        <w:rPr>
          <w:rFonts w:eastAsia="Calibri"/>
          <w:iCs/>
          <w:color w:val="auto"/>
          <w:sz w:val="22"/>
          <w:szCs w:val="22"/>
        </w:rPr>
        <w:t xml:space="preserve">                               </w:t>
      </w:r>
      <w:r w:rsidR="00CD6B16">
        <w:rPr>
          <w:rFonts w:eastAsia="Calibri"/>
          <w:iCs/>
          <w:color w:val="auto"/>
          <w:sz w:val="22"/>
          <w:szCs w:val="22"/>
        </w:rPr>
        <w:t xml:space="preserve">                            </w:t>
      </w:r>
      <w:r w:rsidR="008372B8">
        <w:rPr>
          <w:rFonts w:eastAsia="Calibri"/>
          <w:iCs/>
          <w:color w:val="auto"/>
          <w:sz w:val="22"/>
          <w:szCs w:val="22"/>
        </w:rPr>
        <w:t xml:space="preserve">      </w:t>
      </w:r>
      <w:r w:rsidR="00A310AE" w:rsidRPr="00CD6B16">
        <w:rPr>
          <w:rFonts w:eastAsia="Calibri"/>
          <w:iCs/>
          <w:color w:val="auto"/>
          <w:sz w:val="22"/>
          <w:szCs w:val="22"/>
        </w:rPr>
        <w:t>PEC:</w:t>
      </w:r>
      <w:r w:rsidR="009F4F18" w:rsidRPr="00CD6B16">
        <w:rPr>
          <w:sz w:val="22"/>
          <w:szCs w:val="22"/>
        </w:rPr>
        <w:t xml:space="preserve"> </w:t>
      </w:r>
      <w:hyperlink r:id="rId7" w:history="1">
        <w:r w:rsidR="009F4F18" w:rsidRPr="00CD6B16">
          <w:rPr>
            <w:rStyle w:val="Collegamentoipertestuale"/>
            <w:bCs/>
            <w:sz w:val="22"/>
            <w:szCs w:val="22"/>
          </w:rPr>
          <w:t>dgmccnt.div03@pec.mise.gov.it</w:t>
        </w:r>
      </w:hyperlink>
    </w:p>
    <w:p w14:paraId="160DA346" w14:textId="6EA20454" w:rsidR="002509D7" w:rsidRPr="007A7C96" w:rsidRDefault="002509D7" w:rsidP="002509D7">
      <w:pPr>
        <w:jc w:val="right"/>
        <w:rPr>
          <w:rFonts w:eastAsia="Calibri"/>
          <w:iCs/>
          <w:color w:val="auto"/>
          <w:sz w:val="22"/>
          <w:szCs w:val="22"/>
        </w:rPr>
      </w:pPr>
      <w:r w:rsidRPr="007A7C96">
        <w:rPr>
          <w:rFonts w:eastAsia="Calibri"/>
          <w:iCs/>
          <w:color w:val="auto"/>
          <w:sz w:val="22"/>
          <w:szCs w:val="22"/>
        </w:rPr>
        <w:t xml:space="preserve"> </w:t>
      </w:r>
    </w:p>
    <w:p w14:paraId="7A55518D" w14:textId="77777777" w:rsidR="00AA4BAD" w:rsidRDefault="00AA4BAD">
      <w:pPr>
        <w:jc w:val="both"/>
      </w:pPr>
    </w:p>
    <w:p w14:paraId="36267566" w14:textId="77777777" w:rsidR="00AA4BAD" w:rsidRDefault="00D64E8A">
      <w:pPr>
        <w:jc w:val="center"/>
        <w:rPr>
          <w:b/>
        </w:rPr>
      </w:pPr>
      <w:r>
        <w:rPr>
          <w:b/>
          <w:sz w:val="28"/>
        </w:rPr>
        <w:t>Domanda d’</w:t>
      </w:r>
      <w:r w:rsidR="00AA4BAD">
        <w:rPr>
          <w:b/>
          <w:sz w:val="28"/>
        </w:rPr>
        <w:t>iscrizione</w:t>
      </w:r>
      <w:r w:rsidR="00AA4BAD">
        <w:rPr>
          <w:b/>
        </w:rPr>
        <w:t xml:space="preserve"> </w:t>
      </w:r>
    </w:p>
    <w:p w14:paraId="7C72A889" w14:textId="0F24C693" w:rsidR="00AA4BAD" w:rsidRDefault="000A1C82" w:rsidP="000A1C82">
      <w:pPr>
        <w:jc w:val="center"/>
        <w:rPr>
          <w:b/>
        </w:rPr>
      </w:pPr>
      <w:r>
        <w:rPr>
          <w:b/>
        </w:rPr>
        <w:t xml:space="preserve">nella sezione speciale </w:t>
      </w:r>
      <w:r w:rsidR="001A761F" w:rsidRPr="001A761F">
        <w:rPr>
          <w:b/>
          <w:iCs/>
        </w:rPr>
        <w:t>dell’elenco di cui all’articolo 137 del Codice del consumo ai sensi dell’articolo 140-</w:t>
      </w:r>
      <w:r w:rsidR="001A761F" w:rsidRPr="001A761F">
        <w:rPr>
          <w:b/>
          <w:i/>
          <w:iCs/>
        </w:rPr>
        <w:t>quinquies</w:t>
      </w:r>
      <w:r w:rsidR="001A761F" w:rsidRPr="001A761F">
        <w:rPr>
          <w:b/>
          <w:iCs/>
        </w:rPr>
        <w:t>, comma 2</w:t>
      </w:r>
      <w:r w:rsidR="001F7B0F">
        <w:rPr>
          <w:b/>
          <w:iCs/>
        </w:rPr>
        <w:t>,</w:t>
      </w:r>
      <w:r w:rsidR="00BF2B35">
        <w:rPr>
          <w:b/>
          <w:iCs/>
        </w:rPr>
        <w:t xml:space="preserve"> del medesimo Codice</w:t>
      </w:r>
      <w:r w:rsidR="000A1ABB">
        <w:rPr>
          <w:b/>
          <w:iCs/>
        </w:rPr>
        <w:t xml:space="preserve"> </w:t>
      </w:r>
      <w:r w:rsidR="00C255D5">
        <w:rPr>
          <w:b/>
          <w:iCs/>
        </w:rPr>
        <w:t>e del</w:t>
      </w:r>
      <w:r w:rsidR="00E30E2F">
        <w:rPr>
          <w:b/>
          <w:iCs/>
        </w:rPr>
        <w:t>l’articolo 3 del</w:t>
      </w:r>
      <w:bookmarkStart w:id="0" w:name="_GoBack"/>
      <w:bookmarkEnd w:id="0"/>
      <w:r w:rsidR="00C255D5">
        <w:rPr>
          <w:b/>
          <w:iCs/>
        </w:rPr>
        <w:t xml:space="preserve"> D.M. 26 luglio 2023</w:t>
      </w:r>
    </w:p>
    <w:p w14:paraId="55B891D8" w14:textId="77777777" w:rsidR="000A1C82" w:rsidRDefault="000A1C82">
      <w:pPr>
        <w:jc w:val="center"/>
        <w:rPr>
          <w:b/>
        </w:rPr>
      </w:pPr>
    </w:p>
    <w:p w14:paraId="71A248BC" w14:textId="77777777" w:rsidR="00BF2B35" w:rsidRDefault="00BF2B35">
      <w:pPr>
        <w:jc w:val="center"/>
        <w:rPr>
          <w:b/>
        </w:rPr>
      </w:pPr>
    </w:p>
    <w:p w14:paraId="24BFF1E6" w14:textId="77777777" w:rsidR="00AA4BAD" w:rsidRDefault="00AA4BAD" w:rsidP="00CE5B82">
      <w:pPr>
        <w:spacing w:after="100" w:afterAutospacing="1"/>
        <w:ind w:left="284"/>
        <w:jc w:val="both"/>
      </w:pPr>
      <w:r>
        <w:t>Il Sottoscritto:</w:t>
      </w:r>
    </w:p>
    <w:p w14:paraId="2F4DCFB6" w14:textId="77777777" w:rsidR="00BF2B35" w:rsidRDefault="00BF2B35" w:rsidP="00CE5B82">
      <w:pPr>
        <w:spacing w:after="100" w:afterAutospacing="1"/>
        <w:ind w:left="284"/>
        <w:jc w:val="both"/>
      </w:pPr>
    </w:p>
    <w:tbl>
      <w:tblPr>
        <w:tblW w:w="0" w:type="auto"/>
        <w:tblInd w:w="354" w:type="dxa"/>
        <w:tblLayout w:type="fixed"/>
        <w:tblCellMar>
          <w:left w:w="70" w:type="dxa"/>
          <w:right w:w="70" w:type="dxa"/>
        </w:tblCellMar>
        <w:tblLook w:val="0000" w:firstRow="0" w:lastRow="0" w:firstColumn="0" w:lastColumn="0" w:noHBand="0" w:noVBand="0"/>
      </w:tblPr>
      <w:tblGrid>
        <w:gridCol w:w="9214"/>
      </w:tblGrid>
      <w:tr w:rsidR="00AA4BAD" w14:paraId="57441048" w14:textId="77777777">
        <w:tc>
          <w:tcPr>
            <w:tcW w:w="9214" w:type="dxa"/>
            <w:tcBorders>
              <w:top w:val="single" w:sz="6" w:space="0" w:color="auto"/>
              <w:left w:val="single" w:sz="6" w:space="0" w:color="auto"/>
              <w:bottom w:val="single" w:sz="6" w:space="0" w:color="auto"/>
              <w:right w:val="single" w:sz="6" w:space="0" w:color="auto"/>
            </w:tcBorders>
          </w:tcPr>
          <w:p w14:paraId="72AFC3A4" w14:textId="14C76939" w:rsidR="00AA4BAD" w:rsidRDefault="00AA4BAD">
            <w:pPr>
              <w:jc w:val="both"/>
              <w:rPr>
                <w:sz w:val="16"/>
              </w:rPr>
            </w:pPr>
            <w:r>
              <w:rPr>
                <w:sz w:val="16"/>
              </w:rPr>
              <w:t>Cognome</w:t>
            </w:r>
            <w:r w:rsidR="00BF2B35">
              <w:rPr>
                <w:sz w:val="16"/>
              </w:rPr>
              <w:t>:</w:t>
            </w:r>
            <w:r w:rsidR="00897550" w:rsidRPr="00897550">
              <w:rPr>
                <w:szCs w:val="24"/>
              </w:rPr>
              <w:fldChar w:fldCharType="begin">
                <w:ffData>
                  <w:name w:val="Testo10"/>
                  <w:enabled/>
                  <w:calcOnExit w:val="0"/>
                  <w:textInput/>
                </w:ffData>
              </w:fldChar>
            </w:r>
            <w:bookmarkStart w:id="1" w:name="Testo10"/>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
            <w:r>
              <w:rPr>
                <w:sz w:val="16"/>
              </w:rPr>
              <w:t xml:space="preserve">                                                                        Nome</w:t>
            </w:r>
            <w:r w:rsidR="00BF2B35">
              <w:rPr>
                <w:sz w:val="16"/>
              </w:rPr>
              <w:t>:</w:t>
            </w:r>
            <w:r w:rsidR="00897550" w:rsidRPr="00897550">
              <w:rPr>
                <w:szCs w:val="24"/>
              </w:rPr>
              <w:fldChar w:fldCharType="begin">
                <w:ffData>
                  <w:name w:val="Testo11"/>
                  <w:enabled/>
                  <w:calcOnExit w:val="0"/>
                  <w:textInput/>
                </w:ffData>
              </w:fldChar>
            </w:r>
            <w:bookmarkStart w:id="2" w:name="Testo11"/>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2"/>
          </w:p>
          <w:p w14:paraId="5BF16888" w14:textId="77777777" w:rsidR="00AA4BAD" w:rsidRDefault="00AA4BAD">
            <w:pPr>
              <w:jc w:val="both"/>
              <w:rPr>
                <w:sz w:val="16"/>
              </w:rPr>
            </w:pPr>
          </w:p>
        </w:tc>
      </w:tr>
      <w:tr w:rsidR="00AA4BAD" w14:paraId="0BD6071E" w14:textId="77777777">
        <w:tc>
          <w:tcPr>
            <w:tcW w:w="9214" w:type="dxa"/>
            <w:tcBorders>
              <w:top w:val="single" w:sz="6" w:space="0" w:color="auto"/>
              <w:left w:val="single" w:sz="6" w:space="0" w:color="auto"/>
              <w:bottom w:val="single" w:sz="6" w:space="0" w:color="auto"/>
              <w:right w:val="single" w:sz="6" w:space="0" w:color="auto"/>
            </w:tcBorders>
          </w:tcPr>
          <w:p w14:paraId="6931830E" w14:textId="78411D50" w:rsidR="00AA4BAD" w:rsidRDefault="00AA4BAD">
            <w:pPr>
              <w:jc w:val="both"/>
              <w:rPr>
                <w:sz w:val="16"/>
              </w:rPr>
            </w:pPr>
            <w:r>
              <w:rPr>
                <w:sz w:val="16"/>
              </w:rPr>
              <w:t>Nato a</w:t>
            </w:r>
            <w:r w:rsidR="00BF2B35">
              <w:rPr>
                <w:sz w:val="16"/>
              </w:rPr>
              <w:t>:</w:t>
            </w:r>
            <w:r>
              <w:rPr>
                <w:sz w:val="16"/>
              </w:rPr>
              <w:t xml:space="preserve"> </w:t>
            </w:r>
            <w:r w:rsidR="00897550" w:rsidRPr="00897550">
              <w:rPr>
                <w:szCs w:val="24"/>
              </w:rPr>
              <w:fldChar w:fldCharType="begin">
                <w:ffData>
                  <w:name w:val="Testo12"/>
                  <w:enabled/>
                  <w:calcOnExit w:val="0"/>
                  <w:textInput/>
                </w:ffData>
              </w:fldChar>
            </w:r>
            <w:bookmarkStart w:id="3" w:name="Testo12"/>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3"/>
            <w:r>
              <w:rPr>
                <w:sz w:val="16"/>
              </w:rPr>
              <w:t xml:space="preserve">                                              </w:t>
            </w:r>
            <w:r w:rsidR="00897550">
              <w:rPr>
                <w:sz w:val="16"/>
              </w:rPr>
              <w:t xml:space="preserve">                      </w:t>
            </w:r>
            <w:r>
              <w:rPr>
                <w:sz w:val="16"/>
              </w:rPr>
              <w:t xml:space="preserve"> </w:t>
            </w:r>
            <w:proofErr w:type="spellStart"/>
            <w:r>
              <w:rPr>
                <w:sz w:val="16"/>
              </w:rPr>
              <w:t>Prov</w:t>
            </w:r>
            <w:proofErr w:type="spellEnd"/>
            <w:r w:rsidR="00BF2B35">
              <w:rPr>
                <w:sz w:val="16"/>
              </w:rPr>
              <w:t>:</w:t>
            </w:r>
            <w:r>
              <w:rPr>
                <w:sz w:val="16"/>
              </w:rPr>
              <w:t xml:space="preserve">  </w:t>
            </w:r>
            <w:r w:rsidR="00897550" w:rsidRPr="00897550">
              <w:rPr>
                <w:szCs w:val="24"/>
              </w:rPr>
              <w:fldChar w:fldCharType="begin">
                <w:ffData>
                  <w:name w:val="Testo13"/>
                  <w:enabled/>
                  <w:calcOnExit w:val="0"/>
                  <w:textInput/>
                </w:ffData>
              </w:fldChar>
            </w:r>
            <w:bookmarkStart w:id="4" w:name="Testo13"/>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4"/>
            <w:r>
              <w:rPr>
                <w:sz w:val="16"/>
              </w:rPr>
              <w:t xml:space="preserve">    </w:t>
            </w:r>
            <w:r w:rsidR="00897550">
              <w:rPr>
                <w:sz w:val="16"/>
              </w:rPr>
              <w:t xml:space="preserve">             </w:t>
            </w:r>
            <w:r>
              <w:rPr>
                <w:sz w:val="16"/>
              </w:rPr>
              <w:t xml:space="preserve">                    il</w:t>
            </w:r>
            <w:r w:rsidR="00BF2B35">
              <w:rPr>
                <w:sz w:val="16"/>
              </w:rPr>
              <w:t>:</w:t>
            </w:r>
            <w:r w:rsidR="00897550" w:rsidRPr="00897550">
              <w:rPr>
                <w:szCs w:val="24"/>
              </w:rPr>
              <w:fldChar w:fldCharType="begin">
                <w:ffData>
                  <w:name w:val="Testo14"/>
                  <w:enabled/>
                  <w:calcOnExit w:val="0"/>
                  <w:textInput/>
                </w:ffData>
              </w:fldChar>
            </w:r>
            <w:bookmarkStart w:id="5" w:name="Testo14"/>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5"/>
          </w:p>
          <w:p w14:paraId="2B7D9551" w14:textId="77777777" w:rsidR="00AA4BAD" w:rsidRDefault="00AA4BAD">
            <w:pPr>
              <w:jc w:val="both"/>
              <w:rPr>
                <w:sz w:val="16"/>
              </w:rPr>
            </w:pPr>
          </w:p>
        </w:tc>
      </w:tr>
      <w:tr w:rsidR="00BF2B35" w14:paraId="36CB5718" w14:textId="77777777" w:rsidTr="00BF2B35">
        <w:trPr>
          <w:trHeight w:val="506"/>
        </w:trPr>
        <w:tc>
          <w:tcPr>
            <w:tcW w:w="9214" w:type="dxa"/>
            <w:tcBorders>
              <w:top w:val="single" w:sz="6" w:space="0" w:color="auto"/>
              <w:left w:val="single" w:sz="6" w:space="0" w:color="auto"/>
              <w:bottom w:val="single" w:sz="6" w:space="0" w:color="auto"/>
              <w:right w:val="single" w:sz="6" w:space="0" w:color="auto"/>
            </w:tcBorders>
          </w:tcPr>
          <w:p w14:paraId="205F8577" w14:textId="77777777" w:rsidR="00BF2B35" w:rsidRDefault="00BF2B35">
            <w:pPr>
              <w:jc w:val="both"/>
              <w:rPr>
                <w:sz w:val="16"/>
              </w:rPr>
            </w:pPr>
          </w:p>
          <w:p w14:paraId="667BCF44" w14:textId="15B36090" w:rsidR="00BF2B35" w:rsidRDefault="00BF2B35">
            <w:pPr>
              <w:jc w:val="both"/>
              <w:rPr>
                <w:sz w:val="16"/>
              </w:rPr>
            </w:pPr>
            <w:r>
              <w:rPr>
                <w:sz w:val="16"/>
              </w:rPr>
              <w:t>Codice Fiscale:</w:t>
            </w:r>
          </w:p>
        </w:tc>
      </w:tr>
    </w:tbl>
    <w:p w14:paraId="45187A38" w14:textId="77777777" w:rsidR="00BF2B35" w:rsidRDefault="00BF2B35">
      <w:pPr>
        <w:tabs>
          <w:tab w:val="left" w:pos="8434"/>
          <w:tab w:val="left" w:pos="9568"/>
        </w:tabs>
        <w:ind w:left="284"/>
      </w:pPr>
    </w:p>
    <w:p w14:paraId="2CDBB057" w14:textId="69C4FC85" w:rsidR="00AA4BAD" w:rsidRDefault="00BC3D94">
      <w:pPr>
        <w:tabs>
          <w:tab w:val="left" w:pos="8434"/>
          <w:tab w:val="left" w:pos="9568"/>
        </w:tabs>
        <w:ind w:left="284"/>
      </w:pPr>
      <w:r>
        <w:t>r</w:t>
      </w:r>
      <w:r w:rsidR="00AA4BAD">
        <w:t>esidente a:</w:t>
      </w:r>
    </w:p>
    <w:p w14:paraId="712D167F" w14:textId="77777777" w:rsidR="00BF2B35" w:rsidRDefault="00BF2B35">
      <w:pPr>
        <w:tabs>
          <w:tab w:val="left" w:pos="8434"/>
          <w:tab w:val="left" w:pos="9568"/>
        </w:tabs>
        <w:ind w:left="284"/>
      </w:pPr>
    </w:p>
    <w:tbl>
      <w:tblPr>
        <w:tblW w:w="0" w:type="auto"/>
        <w:tblInd w:w="354" w:type="dxa"/>
        <w:tblLayout w:type="fixed"/>
        <w:tblCellMar>
          <w:left w:w="70" w:type="dxa"/>
          <w:right w:w="70" w:type="dxa"/>
        </w:tblCellMar>
        <w:tblLook w:val="0000" w:firstRow="0" w:lastRow="0" w:firstColumn="0" w:lastColumn="0" w:noHBand="0" w:noVBand="0"/>
      </w:tblPr>
      <w:tblGrid>
        <w:gridCol w:w="1884"/>
        <w:gridCol w:w="2652"/>
        <w:gridCol w:w="3544"/>
        <w:gridCol w:w="1134"/>
      </w:tblGrid>
      <w:tr w:rsidR="00AA4BAD" w14:paraId="03993EF3" w14:textId="77777777">
        <w:tc>
          <w:tcPr>
            <w:tcW w:w="8080" w:type="dxa"/>
            <w:gridSpan w:val="3"/>
            <w:tcBorders>
              <w:top w:val="single" w:sz="6" w:space="0" w:color="auto"/>
              <w:left w:val="single" w:sz="6" w:space="0" w:color="auto"/>
              <w:bottom w:val="single" w:sz="6" w:space="0" w:color="auto"/>
              <w:right w:val="single" w:sz="6" w:space="0" w:color="auto"/>
            </w:tcBorders>
          </w:tcPr>
          <w:p w14:paraId="0308B40E" w14:textId="77777777" w:rsidR="00AA4BAD" w:rsidRDefault="00AA4BAD">
            <w:pPr>
              <w:jc w:val="both"/>
              <w:rPr>
                <w:sz w:val="16"/>
              </w:rPr>
            </w:pPr>
            <w:r>
              <w:rPr>
                <w:sz w:val="16"/>
              </w:rPr>
              <w:t>Via/Piazza:</w:t>
            </w:r>
            <w:r w:rsidR="00897550" w:rsidRPr="00897550">
              <w:rPr>
                <w:szCs w:val="24"/>
              </w:rPr>
              <w:fldChar w:fldCharType="begin">
                <w:ffData>
                  <w:name w:val="Testo16"/>
                  <w:enabled/>
                  <w:calcOnExit w:val="0"/>
                  <w:textInput/>
                </w:ffData>
              </w:fldChar>
            </w:r>
            <w:bookmarkStart w:id="6" w:name="Testo16"/>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6"/>
          </w:p>
          <w:p w14:paraId="7FF02445" w14:textId="77777777" w:rsidR="00AA4BAD" w:rsidRDefault="00AA4BAD">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14:paraId="3AAC6B32" w14:textId="77777777" w:rsidR="00AA4BAD" w:rsidRDefault="00AA4BAD">
            <w:pPr>
              <w:jc w:val="both"/>
              <w:rPr>
                <w:sz w:val="16"/>
              </w:rPr>
            </w:pPr>
            <w:r>
              <w:rPr>
                <w:sz w:val="16"/>
              </w:rPr>
              <w:t>N°:</w:t>
            </w:r>
            <w:r w:rsidR="00897550" w:rsidRPr="00897550">
              <w:rPr>
                <w:szCs w:val="24"/>
              </w:rPr>
              <w:fldChar w:fldCharType="begin">
                <w:ffData>
                  <w:name w:val="Testo17"/>
                  <w:enabled/>
                  <w:calcOnExit w:val="0"/>
                  <w:textInput/>
                </w:ffData>
              </w:fldChar>
            </w:r>
            <w:bookmarkStart w:id="7" w:name="Testo17"/>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7"/>
          </w:p>
        </w:tc>
      </w:tr>
      <w:tr w:rsidR="00AA4BAD" w14:paraId="54A410C1" w14:textId="77777777">
        <w:tc>
          <w:tcPr>
            <w:tcW w:w="1884" w:type="dxa"/>
            <w:tcBorders>
              <w:top w:val="single" w:sz="6" w:space="0" w:color="auto"/>
              <w:left w:val="single" w:sz="6" w:space="0" w:color="auto"/>
              <w:bottom w:val="single" w:sz="6" w:space="0" w:color="auto"/>
              <w:right w:val="single" w:sz="6" w:space="0" w:color="auto"/>
            </w:tcBorders>
          </w:tcPr>
          <w:p w14:paraId="2910A554" w14:textId="77777777" w:rsidR="00AA4BAD" w:rsidRDefault="00AA4BAD">
            <w:pPr>
              <w:jc w:val="both"/>
              <w:rPr>
                <w:sz w:val="16"/>
              </w:rPr>
            </w:pPr>
            <w:proofErr w:type="spellStart"/>
            <w:r>
              <w:rPr>
                <w:sz w:val="16"/>
              </w:rPr>
              <w:t>cap</w:t>
            </w:r>
            <w:proofErr w:type="spellEnd"/>
            <w:r>
              <w:rPr>
                <w:sz w:val="16"/>
              </w:rPr>
              <w:t>:</w:t>
            </w:r>
            <w:r w:rsidR="00897550" w:rsidRPr="00897550">
              <w:rPr>
                <w:szCs w:val="24"/>
              </w:rPr>
              <w:fldChar w:fldCharType="begin">
                <w:ffData>
                  <w:name w:val="Testo18"/>
                  <w:enabled/>
                  <w:calcOnExit w:val="0"/>
                  <w:textInput/>
                </w:ffData>
              </w:fldChar>
            </w:r>
            <w:bookmarkStart w:id="8" w:name="Testo18"/>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8"/>
          </w:p>
        </w:tc>
        <w:tc>
          <w:tcPr>
            <w:tcW w:w="6196" w:type="dxa"/>
            <w:gridSpan w:val="2"/>
            <w:tcBorders>
              <w:top w:val="single" w:sz="6" w:space="0" w:color="auto"/>
              <w:left w:val="single" w:sz="6" w:space="0" w:color="auto"/>
              <w:bottom w:val="single" w:sz="6" w:space="0" w:color="auto"/>
              <w:right w:val="single" w:sz="6" w:space="0" w:color="auto"/>
            </w:tcBorders>
          </w:tcPr>
          <w:p w14:paraId="7EA35211" w14:textId="77777777" w:rsidR="00AA4BAD" w:rsidRPr="00897550" w:rsidRDefault="00AA4BAD">
            <w:pPr>
              <w:jc w:val="both"/>
              <w:rPr>
                <w:szCs w:val="24"/>
              </w:rPr>
            </w:pPr>
            <w:r>
              <w:rPr>
                <w:sz w:val="16"/>
              </w:rPr>
              <w:t>Comune:</w:t>
            </w:r>
            <w:bookmarkStart w:id="9" w:name="Testo19"/>
            <w:r w:rsidR="00CC37CD">
              <w:rPr>
                <w:szCs w:val="24"/>
              </w:rPr>
              <w:fldChar w:fldCharType="begin">
                <w:ffData>
                  <w:name w:val="Testo19"/>
                  <w:enabled/>
                  <w:calcOnExit w:val="0"/>
                  <w:textInput/>
                </w:ffData>
              </w:fldChar>
            </w:r>
            <w:r w:rsidR="00CC37CD">
              <w:rPr>
                <w:szCs w:val="24"/>
              </w:rPr>
              <w:instrText xml:space="preserve"> FORMTEXT </w:instrText>
            </w:r>
            <w:r w:rsidR="00CC37CD">
              <w:rPr>
                <w:szCs w:val="24"/>
              </w:rPr>
            </w:r>
            <w:r w:rsidR="00CC37CD">
              <w:rPr>
                <w:szCs w:val="24"/>
              </w:rPr>
              <w:fldChar w:fldCharType="separate"/>
            </w:r>
            <w:r w:rsidR="00CC37CD">
              <w:rPr>
                <w:noProof/>
                <w:szCs w:val="24"/>
              </w:rPr>
              <w:t> </w:t>
            </w:r>
            <w:r w:rsidR="00CC37CD">
              <w:rPr>
                <w:noProof/>
                <w:szCs w:val="24"/>
              </w:rPr>
              <w:t> </w:t>
            </w:r>
            <w:r w:rsidR="00CC37CD">
              <w:rPr>
                <w:noProof/>
                <w:szCs w:val="24"/>
              </w:rPr>
              <w:t> </w:t>
            </w:r>
            <w:r w:rsidR="00CC37CD">
              <w:rPr>
                <w:noProof/>
                <w:szCs w:val="24"/>
              </w:rPr>
              <w:t> </w:t>
            </w:r>
            <w:r w:rsidR="00CC37CD">
              <w:rPr>
                <w:noProof/>
                <w:szCs w:val="24"/>
              </w:rPr>
              <w:t> </w:t>
            </w:r>
            <w:r w:rsidR="00CC37CD">
              <w:rPr>
                <w:szCs w:val="24"/>
              </w:rPr>
              <w:fldChar w:fldCharType="end"/>
            </w:r>
            <w:bookmarkEnd w:id="9"/>
          </w:p>
          <w:p w14:paraId="5A904C1D" w14:textId="77777777" w:rsidR="00AA4BAD" w:rsidRDefault="00AA4BAD">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14:paraId="6CC4CAC6" w14:textId="750E83DD" w:rsidR="00AA4BAD" w:rsidRDefault="00AA4BAD">
            <w:pPr>
              <w:jc w:val="both"/>
            </w:pPr>
            <w:proofErr w:type="spellStart"/>
            <w:r>
              <w:rPr>
                <w:sz w:val="16"/>
              </w:rPr>
              <w:t>Prov</w:t>
            </w:r>
            <w:proofErr w:type="spellEnd"/>
            <w:r w:rsidR="00BF2B35">
              <w:rPr>
                <w:sz w:val="16"/>
              </w:rPr>
              <w:t>:</w:t>
            </w:r>
            <w:r w:rsidR="00897550" w:rsidRPr="00897550">
              <w:rPr>
                <w:szCs w:val="24"/>
              </w:rPr>
              <w:fldChar w:fldCharType="begin">
                <w:ffData>
                  <w:name w:val="Testo20"/>
                  <w:enabled/>
                  <w:calcOnExit w:val="0"/>
                  <w:textInput/>
                </w:ffData>
              </w:fldChar>
            </w:r>
            <w:bookmarkStart w:id="10" w:name="Testo20"/>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0"/>
          </w:p>
        </w:tc>
      </w:tr>
      <w:tr w:rsidR="00A52CA3" w14:paraId="366DDD25" w14:textId="77777777" w:rsidTr="00510DDF">
        <w:tc>
          <w:tcPr>
            <w:tcW w:w="4536" w:type="dxa"/>
            <w:gridSpan w:val="2"/>
            <w:tcBorders>
              <w:top w:val="single" w:sz="6" w:space="0" w:color="auto"/>
              <w:left w:val="single" w:sz="6" w:space="0" w:color="auto"/>
              <w:bottom w:val="single" w:sz="6" w:space="0" w:color="auto"/>
              <w:right w:val="single" w:sz="6" w:space="0" w:color="auto"/>
            </w:tcBorders>
          </w:tcPr>
          <w:p w14:paraId="35239BA6" w14:textId="73AB1BCE" w:rsidR="00A52CA3" w:rsidRDefault="00A52CA3">
            <w:pPr>
              <w:jc w:val="both"/>
              <w:rPr>
                <w:sz w:val="16"/>
              </w:rPr>
            </w:pPr>
            <w:r>
              <w:rPr>
                <w:sz w:val="16"/>
              </w:rPr>
              <w:t>Telefono</w:t>
            </w:r>
            <w:r w:rsidR="00BF2B35">
              <w:rPr>
                <w:sz w:val="16"/>
              </w:rPr>
              <w:t>:</w:t>
            </w:r>
            <w:r w:rsidRPr="00897550">
              <w:rPr>
                <w:szCs w:val="24"/>
              </w:rPr>
              <w:fldChar w:fldCharType="begin">
                <w:ffData>
                  <w:name w:val="Testo21"/>
                  <w:enabled/>
                  <w:calcOnExit w:val="0"/>
                  <w:textInput/>
                </w:ffData>
              </w:fldChar>
            </w:r>
            <w:bookmarkStart w:id="11" w:name="Testo21"/>
            <w:r w:rsidRPr="00897550">
              <w:rPr>
                <w:szCs w:val="24"/>
              </w:rPr>
              <w:instrText xml:space="preserve"> FORMTEXT </w:instrText>
            </w:r>
            <w:r w:rsidRPr="00897550">
              <w:rPr>
                <w:szCs w:val="24"/>
              </w:rPr>
            </w:r>
            <w:r w:rsidRPr="00897550">
              <w:rPr>
                <w:szCs w:val="24"/>
              </w:rPr>
              <w:fldChar w:fldCharType="separate"/>
            </w:r>
            <w:r w:rsidRPr="00897550">
              <w:rPr>
                <w:noProof/>
                <w:szCs w:val="24"/>
              </w:rPr>
              <w:t> </w:t>
            </w:r>
            <w:r w:rsidRPr="00897550">
              <w:rPr>
                <w:noProof/>
                <w:szCs w:val="24"/>
              </w:rPr>
              <w:t> </w:t>
            </w:r>
            <w:r w:rsidRPr="00897550">
              <w:rPr>
                <w:noProof/>
                <w:szCs w:val="24"/>
              </w:rPr>
              <w:t> </w:t>
            </w:r>
            <w:r w:rsidRPr="00897550">
              <w:rPr>
                <w:noProof/>
                <w:szCs w:val="24"/>
              </w:rPr>
              <w:t> </w:t>
            </w:r>
            <w:r w:rsidRPr="00897550">
              <w:rPr>
                <w:noProof/>
                <w:szCs w:val="24"/>
              </w:rPr>
              <w:t> </w:t>
            </w:r>
            <w:r w:rsidRPr="00897550">
              <w:rPr>
                <w:szCs w:val="24"/>
              </w:rPr>
              <w:fldChar w:fldCharType="end"/>
            </w:r>
            <w:bookmarkEnd w:id="11"/>
          </w:p>
        </w:tc>
        <w:tc>
          <w:tcPr>
            <w:tcW w:w="4678" w:type="dxa"/>
            <w:gridSpan w:val="2"/>
            <w:tcBorders>
              <w:top w:val="single" w:sz="6" w:space="0" w:color="auto"/>
              <w:left w:val="single" w:sz="6" w:space="0" w:color="auto"/>
              <w:bottom w:val="single" w:sz="6" w:space="0" w:color="auto"/>
              <w:right w:val="single" w:sz="6" w:space="0" w:color="auto"/>
            </w:tcBorders>
          </w:tcPr>
          <w:p w14:paraId="3216F97C" w14:textId="0656B2FD" w:rsidR="00A52CA3" w:rsidRDefault="00A52CA3">
            <w:pPr>
              <w:jc w:val="both"/>
              <w:rPr>
                <w:sz w:val="16"/>
              </w:rPr>
            </w:pPr>
            <w:r>
              <w:rPr>
                <w:sz w:val="16"/>
              </w:rPr>
              <w:t>e-mail</w:t>
            </w:r>
            <w:r w:rsidR="00BF2B35">
              <w:rPr>
                <w:sz w:val="16"/>
              </w:rPr>
              <w:t>:</w:t>
            </w:r>
          </w:p>
        </w:tc>
      </w:tr>
    </w:tbl>
    <w:p w14:paraId="5EE5C314" w14:textId="77777777" w:rsidR="00BF2B35" w:rsidRDefault="00BF2B35">
      <w:pPr>
        <w:ind w:left="284"/>
        <w:jc w:val="both"/>
      </w:pPr>
    </w:p>
    <w:p w14:paraId="2FC998C7" w14:textId="6448FB83" w:rsidR="00AA4BAD" w:rsidRDefault="00AA4BAD">
      <w:pPr>
        <w:ind w:left="284"/>
        <w:jc w:val="both"/>
      </w:pPr>
      <w:r w:rsidRPr="00B328A0">
        <w:t>in qualità di rappresentante legale dell’</w:t>
      </w:r>
      <w:r w:rsidRPr="000A1C82">
        <w:t>Associazione</w:t>
      </w:r>
      <w:r w:rsidR="008D2BFC">
        <w:t xml:space="preserve"> o </w:t>
      </w:r>
      <w:r w:rsidR="009F4F18">
        <w:t>dell’E</w:t>
      </w:r>
      <w:r w:rsidR="008D2BFC">
        <w:t>nte</w:t>
      </w:r>
      <w:r>
        <w:t>:</w:t>
      </w:r>
    </w:p>
    <w:p w14:paraId="058BEE7E" w14:textId="77777777" w:rsidR="00BF2B35" w:rsidRDefault="00BF2B35">
      <w:pPr>
        <w:ind w:left="284"/>
        <w:jc w:val="both"/>
      </w:pPr>
    </w:p>
    <w:tbl>
      <w:tblPr>
        <w:tblW w:w="0" w:type="auto"/>
        <w:tblInd w:w="354" w:type="dxa"/>
        <w:tblLayout w:type="fixed"/>
        <w:tblCellMar>
          <w:left w:w="70" w:type="dxa"/>
          <w:right w:w="70" w:type="dxa"/>
        </w:tblCellMar>
        <w:tblLook w:val="0000" w:firstRow="0" w:lastRow="0" w:firstColumn="0" w:lastColumn="0" w:noHBand="0" w:noVBand="0"/>
      </w:tblPr>
      <w:tblGrid>
        <w:gridCol w:w="4536"/>
        <w:gridCol w:w="4678"/>
      </w:tblGrid>
      <w:tr w:rsidR="00AA4BAD" w14:paraId="280FF8D0" w14:textId="77777777">
        <w:tc>
          <w:tcPr>
            <w:tcW w:w="9214" w:type="dxa"/>
            <w:gridSpan w:val="2"/>
            <w:tcBorders>
              <w:top w:val="single" w:sz="6" w:space="0" w:color="auto"/>
              <w:left w:val="single" w:sz="6" w:space="0" w:color="auto"/>
              <w:bottom w:val="single" w:sz="6" w:space="0" w:color="auto"/>
              <w:right w:val="single" w:sz="6" w:space="0" w:color="auto"/>
            </w:tcBorders>
          </w:tcPr>
          <w:p w14:paraId="63F6D6F1" w14:textId="77777777" w:rsidR="00AA4BAD" w:rsidRDefault="00AA4BAD">
            <w:pPr>
              <w:jc w:val="both"/>
              <w:rPr>
                <w:sz w:val="16"/>
              </w:rPr>
            </w:pPr>
            <w:r>
              <w:rPr>
                <w:sz w:val="16"/>
              </w:rPr>
              <w:t>Denominazione:</w:t>
            </w:r>
            <w:r w:rsidR="00897550" w:rsidRPr="00897550">
              <w:rPr>
                <w:szCs w:val="24"/>
              </w:rPr>
              <w:fldChar w:fldCharType="begin">
                <w:ffData>
                  <w:name w:val="Testo22"/>
                  <w:enabled/>
                  <w:calcOnExit w:val="0"/>
                  <w:textInput/>
                </w:ffData>
              </w:fldChar>
            </w:r>
            <w:bookmarkStart w:id="12" w:name="Testo22"/>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2"/>
          </w:p>
          <w:p w14:paraId="0FA0D4CA" w14:textId="77777777" w:rsidR="00AA4BAD" w:rsidRDefault="00AA4BAD">
            <w:pPr>
              <w:jc w:val="both"/>
              <w:rPr>
                <w:sz w:val="16"/>
              </w:rPr>
            </w:pPr>
          </w:p>
        </w:tc>
      </w:tr>
      <w:tr w:rsidR="009A2EA6" w14:paraId="234420F3" w14:textId="77777777" w:rsidTr="00510DDF">
        <w:tc>
          <w:tcPr>
            <w:tcW w:w="4536" w:type="dxa"/>
            <w:tcBorders>
              <w:top w:val="single" w:sz="6" w:space="0" w:color="auto"/>
              <w:left w:val="single" w:sz="6" w:space="0" w:color="auto"/>
              <w:bottom w:val="single" w:sz="6" w:space="0" w:color="auto"/>
              <w:right w:val="single" w:sz="6" w:space="0" w:color="auto"/>
            </w:tcBorders>
          </w:tcPr>
          <w:p w14:paraId="07C91C95" w14:textId="77777777" w:rsidR="009A2EA6" w:rsidRDefault="009A2EA6" w:rsidP="00EF017A">
            <w:pPr>
              <w:jc w:val="both"/>
              <w:rPr>
                <w:sz w:val="16"/>
              </w:rPr>
            </w:pPr>
            <w:r>
              <w:rPr>
                <w:sz w:val="16"/>
              </w:rPr>
              <w:t xml:space="preserve">Cod. </w:t>
            </w:r>
            <w:proofErr w:type="spellStart"/>
            <w:r>
              <w:rPr>
                <w:sz w:val="16"/>
              </w:rPr>
              <w:t>Fisc</w:t>
            </w:r>
            <w:proofErr w:type="spellEnd"/>
            <w:r>
              <w:rPr>
                <w:sz w:val="16"/>
              </w:rPr>
              <w:t>:</w:t>
            </w:r>
            <w:r w:rsidRPr="00897550">
              <w:rPr>
                <w:szCs w:val="24"/>
              </w:rPr>
              <w:fldChar w:fldCharType="begin">
                <w:ffData>
                  <w:name w:val="Testo23"/>
                  <w:enabled/>
                  <w:calcOnExit w:val="0"/>
                  <w:textInput/>
                </w:ffData>
              </w:fldChar>
            </w:r>
            <w:bookmarkStart w:id="13" w:name="Testo23"/>
            <w:r w:rsidRPr="00897550">
              <w:rPr>
                <w:szCs w:val="24"/>
              </w:rPr>
              <w:instrText xml:space="preserve"> FORMTEXT </w:instrText>
            </w:r>
            <w:r w:rsidRPr="00897550">
              <w:rPr>
                <w:szCs w:val="24"/>
              </w:rPr>
            </w:r>
            <w:r w:rsidRPr="00897550">
              <w:rPr>
                <w:szCs w:val="24"/>
              </w:rPr>
              <w:fldChar w:fldCharType="separate"/>
            </w:r>
            <w:r w:rsidRPr="00897550">
              <w:rPr>
                <w:noProof/>
                <w:szCs w:val="24"/>
              </w:rPr>
              <w:t> </w:t>
            </w:r>
            <w:r w:rsidRPr="00897550">
              <w:rPr>
                <w:noProof/>
                <w:szCs w:val="24"/>
              </w:rPr>
              <w:t> </w:t>
            </w:r>
            <w:r w:rsidRPr="00897550">
              <w:rPr>
                <w:noProof/>
                <w:szCs w:val="24"/>
              </w:rPr>
              <w:t> </w:t>
            </w:r>
            <w:r w:rsidRPr="00897550">
              <w:rPr>
                <w:noProof/>
                <w:szCs w:val="24"/>
              </w:rPr>
              <w:t> </w:t>
            </w:r>
            <w:r w:rsidRPr="00897550">
              <w:rPr>
                <w:noProof/>
                <w:szCs w:val="24"/>
              </w:rPr>
              <w:t> </w:t>
            </w:r>
            <w:r w:rsidRPr="00897550">
              <w:rPr>
                <w:szCs w:val="24"/>
              </w:rPr>
              <w:fldChar w:fldCharType="end"/>
            </w:r>
            <w:bookmarkEnd w:id="13"/>
          </w:p>
        </w:tc>
        <w:tc>
          <w:tcPr>
            <w:tcW w:w="4678" w:type="dxa"/>
            <w:tcBorders>
              <w:top w:val="single" w:sz="6" w:space="0" w:color="auto"/>
              <w:left w:val="single" w:sz="6" w:space="0" w:color="auto"/>
              <w:bottom w:val="single" w:sz="6" w:space="0" w:color="auto"/>
              <w:right w:val="single" w:sz="6" w:space="0" w:color="auto"/>
            </w:tcBorders>
          </w:tcPr>
          <w:p w14:paraId="495A2B83" w14:textId="2F79C516" w:rsidR="009A2EA6" w:rsidRDefault="009A2EA6" w:rsidP="00EF017A">
            <w:pPr>
              <w:jc w:val="both"/>
              <w:rPr>
                <w:sz w:val="16"/>
              </w:rPr>
            </w:pPr>
            <w:r>
              <w:rPr>
                <w:sz w:val="16"/>
              </w:rPr>
              <w:t>Partita iva</w:t>
            </w:r>
            <w:r w:rsidR="00BF2B35">
              <w:rPr>
                <w:sz w:val="16"/>
              </w:rPr>
              <w:t>:</w:t>
            </w:r>
          </w:p>
        </w:tc>
      </w:tr>
    </w:tbl>
    <w:p w14:paraId="07B0D463" w14:textId="77777777" w:rsidR="00A52CA3" w:rsidRDefault="00A52CA3">
      <w:pPr>
        <w:jc w:val="both"/>
        <w:rPr>
          <w:sz w:val="16"/>
        </w:rPr>
      </w:pPr>
    </w:p>
    <w:tbl>
      <w:tblPr>
        <w:tblW w:w="0" w:type="auto"/>
        <w:tblInd w:w="354" w:type="dxa"/>
        <w:tblLayout w:type="fixed"/>
        <w:tblCellMar>
          <w:left w:w="70" w:type="dxa"/>
          <w:right w:w="70" w:type="dxa"/>
        </w:tblCellMar>
        <w:tblLook w:val="0000" w:firstRow="0" w:lastRow="0" w:firstColumn="0" w:lastColumn="0" w:noHBand="0" w:noVBand="0"/>
      </w:tblPr>
      <w:tblGrid>
        <w:gridCol w:w="4536"/>
        <w:gridCol w:w="4678"/>
      </w:tblGrid>
      <w:tr w:rsidR="00AA4BAD" w14:paraId="0655F1B4" w14:textId="77777777" w:rsidTr="009A2EA6">
        <w:tc>
          <w:tcPr>
            <w:tcW w:w="4536" w:type="dxa"/>
            <w:tcBorders>
              <w:top w:val="single" w:sz="6" w:space="0" w:color="auto"/>
              <w:left w:val="single" w:sz="6" w:space="0" w:color="auto"/>
              <w:bottom w:val="single" w:sz="6" w:space="0" w:color="auto"/>
              <w:right w:val="single" w:sz="6" w:space="0" w:color="auto"/>
            </w:tcBorders>
          </w:tcPr>
          <w:p w14:paraId="25D07FBB" w14:textId="471D3ED8" w:rsidR="00AA4BAD" w:rsidRDefault="00AA4BAD">
            <w:pPr>
              <w:jc w:val="both"/>
              <w:rPr>
                <w:sz w:val="16"/>
              </w:rPr>
            </w:pPr>
            <w:r>
              <w:rPr>
                <w:sz w:val="16"/>
              </w:rPr>
              <w:t>Data atto costitutivo</w:t>
            </w:r>
            <w:r w:rsidR="00BF2B35">
              <w:rPr>
                <w:sz w:val="16"/>
              </w:rPr>
              <w:t>:</w:t>
            </w:r>
            <w:r w:rsidR="00897550" w:rsidRPr="00897550">
              <w:rPr>
                <w:sz w:val="28"/>
                <w:szCs w:val="28"/>
              </w:rPr>
              <w:fldChar w:fldCharType="begin">
                <w:ffData>
                  <w:name w:val="Testo24"/>
                  <w:enabled/>
                  <w:calcOnExit w:val="0"/>
                  <w:textInput/>
                </w:ffData>
              </w:fldChar>
            </w:r>
            <w:bookmarkStart w:id="14" w:name="Testo24"/>
            <w:r w:rsidR="00897550" w:rsidRPr="00897550">
              <w:rPr>
                <w:sz w:val="28"/>
                <w:szCs w:val="28"/>
              </w:rPr>
              <w:instrText xml:space="preserve"> FORMTEXT </w:instrText>
            </w:r>
            <w:r w:rsidR="00897550" w:rsidRPr="00897550">
              <w:rPr>
                <w:sz w:val="28"/>
                <w:szCs w:val="28"/>
              </w:rPr>
            </w:r>
            <w:r w:rsidR="00897550" w:rsidRPr="00897550">
              <w:rPr>
                <w:sz w:val="28"/>
                <w:szCs w:val="28"/>
              </w:rPr>
              <w:fldChar w:fldCharType="separate"/>
            </w:r>
            <w:r w:rsidR="00897550" w:rsidRPr="00897550">
              <w:rPr>
                <w:noProof/>
                <w:sz w:val="28"/>
                <w:szCs w:val="28"/>
              </w:rPr>
              <w:t> </w:t>
            </w:r>
            <w:r w:rsidR="00897550" w:rsidRPr="00897550">
              <w:rPr>
                <w:noProof/>
                <w:sz w:val="28"/>
                <w:szCs w:val="28"/>
              </w:rPr>
              <w:t> </w:t>
            </w:r>
            <w:r w:rsidR="00897550" w:rsidRPr="00897550">
              <w:rPr>
                <w:noProof/>
                <w:sz w:val="28"/>
                <w:szCs w:val="28"/>
              </w:rPr>
              <w:t> </w:t>
            </w:r>
            <w:r w:rsidR="00897550" w:rsidRPr="00897550">
              <w:rPr>
                <w:noProof/>
                <w:sz w:val="28"/>
                <w:szCs w:val="28"/>
              </w:rPr>
              <w:t> </w:t>
            </w:r>
            <w:r w:rsidR="00897550" w:rsidRPr="00897550">
              <w:rPr>
                <w:noProof/>
                <w:sz w:val="28"/>
                <w:szCs w:val="28"/>
              </w:rPr>
              <w:t> </w:t>
            </w:r>
            <w:r w:rsidR="00897550" w:rsidRPr="00897550">
              <w:rPr>
                <w:sz w:val="28"/>
                <w:szCs w:val="28"/>
              </w:rPr>
              <w:fldChar w:fldCharType="end"/>
            </w:r>
            <w:bookmarkEnd w:id="14"/>
          </w:p>
        </w:tc>
        <w:tc>
          <w:tcPr>
            <w:tcW w:w="4678" w:type="dxa"/>
            <w:tcBorders>
              <w:top w:val="single" w:sz="6" w:space="0" w:color="auto"/>
              <w:left w:val="single" w:sz="6" w:space="0" w:color="auto"/>
              <w:bottom w:val="single" w:sz="6" w:space="0" w:color="auto"/>
              <w:right w:val="single" w:sz="6" w:space="0" w:color="auto"/>
            </w:tcBorders>
          </w:tcPr>
          <w:p w14:paraId="4AC0F164" w14:textId="4800C161" w:rsidR="00AA4BAD" w:rsidRDefault="00AA4BAD">
            <w:pPr>
              <w:jc w:val="both"/>
              <w:rPr>
                <w:sz w:val="16"/>
              </w:rPr>
            </w:pPr>
            <w:r>
              <w:rPr>
                <w:sz w:val="16"/>
              </w:rPr>
              <w:t>Data</w:t>
            </w:r>
            <w:r w:rsidR="004B0430">
              <w:rPr>
                <w:sz w:val="16"/>
              </w:rPr>
              <w:t xml:space="preserve"> ultima modifica dello</w:t>
            </w:r>
            <w:r>
              <w:rPr>
                <w:sz w:val="16"/>
              </w:rPr>
              <w:t xml:space="preserve"> Statuto</w:t>
            </w:r>
            <w:r w:rsidR="00BF2B35">
              <w:rPr>
                <w:sz w:val="16"/>
              </w:rPr>
              <w:t>:</w:t>
            </w:r>
            <w:r w:rsidR="00897550" w:rsidRPr="00897550">
              <w:rPr>
                <w:szCs w:val="24"/>
              </w:rPr>
              <w:fldChar w:fldCharType="begin">
                <w:ffData>
                  <w:name w:val="Testo25"/>
                  <w:enabled/>
                  <w:calcOnExit w:val="0"/>
                  <w:textInput/>
                </w:ffData>
              </w:fldChar>
            </w:r>
            <w:bookmarkStart w:id="15" w:name="Testo25"/>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5"/>
          </w:p>
          <w:p w14:paraId="66F9559A" w14:textId="77777777" w:rsidR="00AA4BAD" w:rsidRDefault="00AA4BAD">
            <w:pPr>
              <w:jc w:val="both"/>
              <w:rPr>
                <w:sz w:val="16"/>
              </w:rPr>
            </w:pPr>
          </w:p>
        </w:tc>
      </w:tr>
    </w:tbl>
    <w:p w14:paraId="7B8C9275" w14:textId="77777777" w:rsidR="00BF2B35" w:rsidRDefault="00BF2B35">
      <w:pPr>
        <w:ind w:left="284"/>
        <w:jc w:val="both"/>
      </w:pPr>
    </w:p>
    <w:p w14:paraId="2A264A6D" w14:textId="6D8AA944" w:rsidR="00AA4BAD" w:rsidRDefault="00AA4BAD">
      <w:pPr>
        <w:ind w:left="284"/>
        <w:jc w:val="both"/>
      </w:pPr>
      <w:r w:rsidRPr="00B328A0">
        <w:t xml:space="preserve">con </w:t>
      </w:r>
      <w:r w:rsidRPr="001F7B0F">
        <w:rPr>
          <w:bCs/>
        </w:rPr>
        <w:t>sede legale</w:t>
      </w:r>
      <w:r w:rsidRPr="00B328A0">
        <w:t xml:space="preserve"> in:</w:t>
      </w:r>
    </w:p>
    <w:p w14:paraId="31566102" w14:textId="77777777" w:rsidR="00BF2B35" w:rsidRPr="00B328A0" w:rsidRDefault="00BF2B35">
      <w:pPr>
        <w:ind w:left="284"/>
        <w:jc w:val="both"/>
      </w:pPr>
    </w:p>
    <w:tbl>
      <w:tblPr>
        <w:tblW w:w="0" w:type="auto"/>
        <w:tblInd w:w="354" w:type="dxa"/>
        <w:tblLayout w:type="fixed"/>
        <w:tblCellMar>
          <w:left w:w="70" w:type="dxa"/>
          <w:right w:w="70" w:type="dxa"/>
        </w:tblCellMar>
        <w:tblLook w:val="0000" w:firstRow="0" w:lastRow="0" w:firstColumn="0" w:lastColumn="0" w:noHBand="0" w:noVBand="0"/>
      </w:tblPr>
      <w:tblGrid>
        <w:gridCol w:w="1884"/>
        <w:gridCol w:w="2652"/>
        <w:gridCol w:w="3544"/>
        <w:gridCol w:w="1134"/>
      </w:tblGrid>
      <w:tr w:rsidR="00AA4BAD" w14:paraId="1E6BCB7E" w14:textId="77777777" w:rsidTr="00510DDF">
        <w:tc>
          <w:tcPr>
            <w:tcW w:w="8080" w:type="dxa"/>
            <w:gridSpan w:val="3"/>
            <w:tcBorders>
              <w:top w:val="single" w:sz="6" w:space="0" w:color="auto"/>
              <w:left w:val="single" w:sz="6" w:space="0" w:color="auto"/>
              <w:bottom w:val="single" w:sz="6" w:space="0" w:color="auto"/>
              <w:right w:val="single" w:sz="6" w:space="0" w:color="auto"/>
            </w:tcBorders>
          </w:tcPr>
          <w:p w14:paraId="1A020EBE" w14:textId="77777777" w:rsidR="00AA4BAD" w:rsidRDefault="00AA4BAD">
            <w:pPr>
              <w:jc w:val="both"/>
              <w:rPr>
                <w:sz w:val="16"/>
              </w:rPr>
            </w:pPr>
            <w:r>
              <w:rPr>
                <w:sz w:val="16"/>
              </w:rPr>
              <w:t>Via/Piazza:</w:t>
            </w:r>
            <w:r w:rsidR="00897550" w:rsidRPr="00897550">
              <w:rPr>
                <w:szCs w:val="24"/>
              </w:rPr>
              <w:fldChar w:fldCharType="begin">
                <w:ffData>
                  <w:name w:val="Testo26"/>
                  <w:enabled/>
                  <w:calcOnExit w:val="0"/>
                  <w:textInput/>
                </w:ffData>
              </w:fldChar>
            </w:r>
            <w:bookmarkStart w:id="16" w:name="Testo26"/>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6"/>
          </w:p>
          <w:p w14:paraId="5BFC4C04" w14:textId="77777777" w:rsidR="00AA4BAD" w:rsidRDefault="00AA4BAD">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14:paraId="78FD09BF" w14:textId="77777777" w:rsidR="00AA4BAD" w:rsidRDefault="00AA4BAD">
            <w:pPr>
              <w:jc w:val="both"/>
              <w:rPr>
                <w:sz w:val="16"/>
              </w:rPr>
            </w:pPr>
            <w:r>
              <w:rPr>
                <w:sz w:val="16"/>
              </w:rPr>
              <w:t>N°:</w:t>
            </w:r>
            <w:r w:rsidR="00897550" w:rsidRPr="00897550">
              <w:rPr>
                <w:szCs w:val="24"/>
              </w:rPr>
              <w:fldChar w:fldCharType="begin">
                <w:ffData>
                  <w:name w:val="Testo27"/>
                  <w:enabled/>
                  <w:calcOnExit w:val="0"/>
                  <w:textInput/>
                </w:ffData>
              </w:fldChar>
            </w:r>
            <w:bookmarkStart w:id="17" w:name="Testo27"/>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7"/>
          </w:p>
        </w:tc>
      </w:tr>
      <w:tr w:rsidR="00AA4BAD" w14:paraId="3AEDEB24" w14:textId="77777777" w:rsidTr="00510DDF">
        <w:tc>
          <w:tcPr>
            <w:tcW w:w="1884" w:type="dxa"/>
            <w:tcBorders>
              <w:top w:val="single" w:sz="6" w:space="0" w:color="auto"/>
              <w:left w:val="single" w:sz="6" w:space="0" w:color="auto"/>
              <w:bottom w:val="single" w:sz="6" w:space="0" w:color="auto"/>
              <w:right w:val="single" w:sz="6" w:space="0" w:color="auto"/>
            </w:tcBorders>
          </w:tcPr>
          <w:p w14:paraId="286A51DA" w14:textId="77777777" w:rsidR="00AA4BAD" w:rsidRDefault="00AA4BAD">
            <w:pPr>
              <w:jc w:val="both"/>
              <w:rPr>
                <w:sz w:val="16"/>
              </w:rPr>
            </w:pPr>
            <w:proofErr w:type="spellStart"/>
            <w:r>
              <w:rPr>
                <w:sz w:val="16"/>
              </w:rPr>
              <w:t>cap</w:t>
            </w:r>
            <w:proofErr w:type="spellEnd"/>
            <w:r>
              <w:rPr>
                <w:sz w:val="16"/>
              </w:rPr>
              <w:t>:</w:t>
            </w:r>
            <w:r w:rsidR="00897550" w:rsidRPr="00897550">
              <w:rPr>
                <w:szCs w:val="24"/>
              </w:rPr>
              <w:fldChar w:fldCharType="begin">
                <w:ffData>
                  <w:name w:val="Testo28"/>
                  <w:enabled/>
                  <w:calcOnExit w:val="0"/>
                  <w:textInput/>
                </w:ffData>
              </w:fldChar>
            </w:r>
            <w:bookmarkStart w:id="18" w:name="Testo28"/>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8"/>
          </w:p>
        </w:tc>
        <w:tc>
          <w:tcPr>
            <w:tcW w:w="6196" w:type="dxa"/>
            <w:gridSpan w:val="2"/>
            <w:tcBorders>
              <w:top w:val="single" w:sz="6" w:space="0" w:color="auto"/>
              <w:left w:val="single" w:sz="6" w:space="0" w:color="auto"/>
              <w:bottom w:val="single" w:sz="6" w:space="0" w:color="auto"/>
              <w:right w:val="single" w:sz="6" w:space="0" w:color="auto"/>
            </w:tcBorders>
          </w:tcPr>
          <w:p w14:paraId="11D2F110" w14:textId="77777777" w:rsidR="00AA4BAD" w:rsidRDefault="00AA4BAD">
            <w:pPr>
              <w:jc w:val="both"/>
              <w:rPr>
                <w:sz w:val="16"/>
              </w:rPr>
            </w:pPr>
            <w:r>
              <w:rPr>
                <w:sz w:val="16"/>
              </w:rPr>
              <w:t>Comune:</w:t>
            </w:r>
            <w:r w:rsidR="00897550" w:rsidRPr="00897550">
              <w:rPr>
                <w:szCs w:val="24"/>
              </w:rPr>
              <w:fldChar w:fldCharType="begin">
                <w:ffData>
                  <w:name w:val="Testo29"/>
                  <w:enabled/>
                  <w:calcOnExit w:val="0"/>
                  <w:textInput/>
                </w:ffData>
              </w:fldChar>
            </w:r>
            <w:bookmarkStart w:id="19" w:name="Testo29"/>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19"/>
          </w:p>
          <w:p w14:paraId="6476B69F" w14:textId="77777777" w:rsidR="00AA4BAD" w:rsidRDefault="00AA4BAD">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14:paraId="3948DA5D" w14:textId="1C22416C" w:rsidR="00AA4BAD" w:rsidRDefault="00AA4BAD">
            <w:pPr>
              <w:jc w:val="both"/>
              <w:rPr>
                <w:sz w:val="16"/>
              </w:rPr>
            </w:pPr>
            <w:proofErr w:type="spellStart"/>
            <w:r>
              <w:rPr>
                <w:sz w:val="16"/>
              </w:rPr>
              <w:t>Prov</w:t>
            </w:r>
            <w:proofErr w:type="spellEnd"/>
            <w:r w:rsidR="00BF2B35">
              <w:rPr>
                <w:sz w:val="16"/>
              </w:rPr>
              <w:t>:</w:t>
            </w:r>
          </w:p>
        </w:tc>
      </w:tr>
      <w:tr w:rsidR="00AA4BAD" w14:paraId="78B3391D" w14:textId="77777777" w:rsidTr="00510DDF">
        <w:tc>
          <w:tcPr>
            <w:tcW w:w="4536" w:type="dxa"/>
            <w:gridSpan w:val="2"/>
            <w:tcBorders>
              <w:top w:val="single" w:sz="6" w:space="0" w:color="auto"/>
              <w:left w:val="single" w:sz="6" w:space="0" w:color="auto"/>
              <w:bottom w:val="single" w:sz="6" w:space="0" w:color="auto"/>
              <w:right w:val="single" w:sz="6" w:space="0" w:color="auto"/>
            </w:tcBorders>
          </w:tcPr>
          <w:p w14:paraId="5462973F" w14:textId="12E0DF4F" w:rsidR="00BC3D94" w:rsidRPr="00BC3D94" w:rsidRDefault="00AA4BAD">
            <w:pPr>
              <w:jc w:val="both"/>
              <w:rPr>
                <w:sz w:val="16"/>
              </w:rPr>
            </w:pPr>
            <w:r>
              <w:rPr>
                <w:sz w:val="16"/>
              </w:rPr>
              <w:t>Telefono</w:t>
            </w:r>
            <w:r w:rsidR="00BF2B35">
              <w:rPr>
                <w:sz w:val="16"/>
              </w:rPr>
              <w:t>:</w:t>
            </w:r>
          </w:p>
        </w:tc>
        <w:tc>
          <w:tcPr>
            <w:tcW w:w="4678" w:type="dxa"/>
            <w:gridSpan w:val="2"/>
            <w:tcBorders>
              <w:top w:val="single" w:sz="6" w:space="0" w:color="auto"/>
              <w:left w:val="single" w:sz="6" w:space="0" w:color="auto"/>
              <w:bottom w:val="single" w:sz="6" w:space="0" w:color="auto"/>
              <w:right w:val="single" w:sz="6" w:space="0" w:color="auto"/>
            </w:tcBorders>
          </w:tcPr>
          <w:p w14:paraId="65513D8D" w14:textId="60078911" w:rsidR="00AA4BAD" w:rsidRDefault="007A7C96">
            <w:pPr>
              <w:jc w:val="both"/>
              <w:rPr>
                <w:sz w:val="16"/>
              </w:rPr>
            </w:pPr>
            <w:proofErr w:type="spellStart"/>
            <w:r>
              <w:rPr>
                <w:sz w:val="16"/>
              </w:rPr>
              <w:t>Pec</w:t>
            </w:r>
            <w:proofErr w:type="spellEnd"/>
            <w:r w:rsidR="00BF2B35">
              <w:rPr>
                <w:sz w:val="16"/>
              </w:rPr>
              <w:t>:</w:t>
            </w:r>
            <w:r w:rsidR="00897550" w:rsidRPr="00897550">
              <w:rPr>
                <w:szCs w:val="24"/>
              </w:rPr>
              <w:fldChar w:fldCharType="begin">
                <w:ffData>
                  <w:name w:val="Testo31"/>
                  <w:enabled/>
                  <w:calcOnExit w:val="0"/>
                  <w:textInput/>
                </w:ffData>
              </w:fldChar>
            </w:r>
            <w:bookmarkStart w:id="20" w:name="Testo31"/>
            <w:r w:rsidR="00897550" w:rsidRPr="00897550">
              <w:rPr>
                <w:szCs w:val="24"/>
              </w:rPr>
              <w:instrText xml:space="preserve"> FORMTEXT </w:instrText>
            </w:r>
            <w:r w:rsidR="00897550" w:rsidRPr="00897550">
              <w:rPr>
                <w:szCs w:val="24"/>
              </w:rPr>
            </w:r>
            <w:r w:rsidR="00897550" w:rsidRPr="00897550">
              <w:rPr>
                <w:szCs w:val="24"/>
              </w:rPr>
              <w:fldChar w:fldCharType="separate"/>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noProof/>
                <w:szCs w:val="24"/>
              </w:rPr>
              <w:t> </w:t>
            </w:r>
            <w:r w:rsidR="00897550" w:rsidRPr="00897550">
              <w:rPr>
                <w:szCs w:val="24"/>
              </w:rPr>
              <w:fldChar w:fldCharType="end"/>
            </w:r>
            <w:bookmarkEnd w:id="20"/>
          </w:p>
        </w:tc>
      </w:tr>
      <w:tr w:rsidR="009A2EA6" w14:paraId="3DD058C3" w14:textId="77777777" w:rsidTr="00510DDF">
        <w:tc>
          <w:tcPr>
            <w:tcW w:w="9214" w:type="dxa"/>
            <w:gridSpan w:val="4"/>
            <w:tcBorders>
              <w:top w:val="single" w:sz="6" w:space="0" w:color="auto"/>
              <w:left w:val="single" w:sz="6" w:space="0" w:color="auto"/>
              <w:bottom w:val="single" w:sz="6" w:space="0" w:color="auto"/>
              <w:right w:val="single" w:sz="6" w:space="0" w:color="auto"/>
            </w:tcBorders>
          </w:tcPr>
          <w:p w14:paraId="0EA30726" w14:textId="69348374" w:rsidR="009A2EA6" w:rsidRDefault="009A2EA6">
            <w:pPr>
              <w:jc w:val="both"/>
              <w:rPr>
                <w:sz w:val="16"/>
              </w:rPr>
            </w:pPr>
            <w:r>
              <w:rPr>
                <w:sz w:val="16"/>
              </w:rPr>
              <w:t>E-mail</w:t>
            </w:r>
            <w:r w:rsidR="00BF2B35">
              <w:rPr>
                <w:sz w:val="16"/>
              </w:rPr>
              <w:t>:</w:t>
            </w:r>
          </w:p>
          <w:p w14:paraId="1F55E8CA" w14:textId="77777777" w:rsidR="009A2EA6" w:rsidRDefault="009A2EA6">
            <w:pPr>
              <w:jc w:val="both"/>
              <w:rPr>
                <w:sz w:val="16"/>
              </w:rPr>
            </w:pPr>
          </w:p>
        </w:tc>
      </w:tr>
    </w:tbl>
    <w:p w14:paraId="7CEA0056" w14:textId="77777777" w:rsidR="00080012" w:rsidRDefault="00080012" w:rsidP="00080012">
      <w:pPr>
        <w:spacing w:before="100" w:beforeAutospacing="1" w:after="100" w:afterAutospacing="1"/>
        <w:rPr>
          <w:b/>
        </w:rPr>
      </w:pPr>
    </w:p>
    <w:p w14:paraId="40171039" w14:textId="77777777" w:rsidR="00BF2B35" w:rsidRDefault="00BF2B35" w:rsidP="00CE5B82">
      <w:pPr>
        <w:spacing w:before="100" w:beforeAutospacing="1" w:after="100" w:afterAutospacing="1"/>
        <w:ind w:left="284"/>
        <w:jc w:val="center"/>
        <w:rPr>
          <w:b/>
        </w:rPr>
      </w:pPr>
    </w:p>
    <w:p w14:paraId="692EBF12" w14:textId="77777777" w:rsidR="00BF2B35" w:rsidRDefault="00BF2B35" w:rsidP="00CE5B82">
      <w:pPr>
        <w:spacing w:before="100" w:beforeAutospacing="1" w:after="100" w:afterAutospacing="1"/>
        <w:ind w:left="284"/>
        <w:jc w:val="center"/>
        <w:rPr>
          <w:b/>
        </w:rPr>
      </w:pPr>
    </w:p>
    <w:p w14:paraId="381BD8BB" w14:textId="4FD63EA9" w:rsidR="00AA4BAD" w:rsidRDefault="00AA4BAD" w:rsidP="00CE5B82">
      <w:pPr>
        <w:spacing w:before="100" w:beforeAutospacing="1" w:after="100" w:afterAutospacing="1"/>
        <w:ind w:left="284"/>
        <w:jc w:val="center"/>
        <w:rPr>
          <w:b/>
        </w:rPr>
      </w:pPr>
      <w:r>
        <w:rPr>
          <w:b/>
        </w:rPr>
        <w:lastRenderedPageBreak/>
        <w:t>CHIEDE</w:t>
      </w:r>
    </w:p>
    <w:p w14:paraId="5B0BEDB5" w14:textId="77777777" w:rsidR="00BF2B35" w:rsidRDefault="00BF2B35" w:rsidP="00CE5B82">
      <w:pPr>
        <w:spacing w:before="100" w:beforeAutospacing="1" w:after="100" w:afterAutospacing="1"/>
        <w:ind w:left="284"/>
        <w:jc w:val="center"/>
        <w:rPr>
          <w:b/>
        </w:rPr>
      </w:pPr>
    </w:p>
    <w:p w14:paraId="1F565095" w14:textId="71AB2F8D" w:rsidR="00AA4BAD" w:rsidRPr="00FF1894" w:rsidRDefault="000A1C82" w:rsidP="009A2EA6">
      <w:pPr>
        <w:ind w:left="426" w:right="141"/>
        <w:jc w:val="both"/>
      </w:pPr>
      <w:r>
        <w:t xml:space="preserve">che </w:t>
      </w:r>
      <w:r w:rsidR="008D2BFC">
        <w:t>la/</w:t>
      </w:r>
      <w:r>
        <w:t xml:space="preserve">il </w:t>
      </w:r>
      <w:r w:rsidR="008D2BFC">
        <w:t>suddetta</w:t>
      </w:r>
      <w:r w:rsidR="001A761F">
        <w:t>/</w:t>
      </w:r>
      <w:r w:rsidR="008D2BFC">
        <w:t xml:space="preserve">o </w:t>
      </w:r>
      <w:r w:rsidR="008D2BFC" w:rsidRPr="00B328A0">
        <w:t>Associazione</w:t>
      </w:r>
      <w:r w:rsidR="008D2BFC">
        <w:t xml:space="preserve"> o </w:t>
      </w:r>
      <w:r>
        <w:t xml:space="preserve">Ente </w:t>
      </w:r>
      <w:r w:rsidR="00FE7501">
        <w:t>sia iscritt</w:t>
      </w:r>
      <w:r w:rsidR="009F4F18">
        <w:t>a</w:t>
      </w:r>
      <w:r w:rsidR="00FE7501">
        <w:t>/</w:t>
      </w:r>
      <w:r w:rsidR="009F4F18">
        <w:t>o</w:t>
      </w:r>
      <w:r w:rsidR="00AA4BAD">
        <w:t xml:space="preserve"> nell</w:t>
      </w:r>
      <w:r>
        <w:t>a sezione</w:t>
      </w:r>
      <w:r w:rsidR="00FE7501">
        <w:t xml:space="preserve"> speciale</w:t>
      </w:r>
      <w:r>
        <w:t xml:space="preserve"> </w:t>
      </w:r>
      <w:r w:rsidR="001A761F">
        <w:rPr>
          <w:iCs/>
        </w:rPr>
        <w:t>d</w:t>
      </w:r>
      <w:r w:rsidR="00FE7501" w:rsidRPr="00FE7501">
        <w:rPr>
          <w:iCs/>
        </w:rPr>
        <w:t>ell’elenco di cui all’articolo 137 del Codice del consumo ai sensi dell’articolo 140-</w:t>
      </w:r>
      <w:r w:rsidR="00FE7501" w:rsidRPr="00FE7501">
        <w:rPr>
          <w:i/>
          <w:iCs/>
        </w:rPr>
        <w:t>quinquies</w:t>
      </w:r>
      <w:r w:rsidR="001A761F">
        <w:rPr>
          <w:iCs/>
        </w:rPr>
        <w:t>, comma 2</w:t>
      </w:r>
      <w:r w:rsidR="00FE7501" w:rsidRPr="00FE7501">
        <w:rPr>
          <w:iCs/>
        </w:rPr>
        <w:t>, dello stesso Codice</w:t>
      </w:r>
      <w:r w:rsidR="00FF765F">
        <w:rPr>
          <w:iCs/>
        </w:rPr>
        <w:t>.</w:t>
      </w:r>
    </w:p>
    <w:p w14:paraId="4D5E2504" w14:textId="77777777" w:rsidR="00AA4BAD" w:rsidRDefault="009A2EA6" w:rsidP="009A2EA6">
      <w:pPr>
        <w:spacing w:before="100" w:beforeAutospacing="1" w:after="100" w:afterAutospacing="1"/>
        <w:ind w:left="426" w:right="141"/>
        <w:jc w:val="both"/>
      </w:pPr>
      <w:r>
        <w:t>A</w:t>
      </w:r>
      <w:r w:rsidR="00AA4BAD">
        <w:t xml:space="preserve">l fine </w:t>
      </w:r>
      <w:r>
        <w:t xml:space="preserve">di comprovare il possesso dei requisiti richiesti </w:t>
      </w:r>
      <w:r w:rsidR="00080012">
        <w:t xml:space="preserve">per l’iscrizione, allega </w:t>
      </w:r>
      <w:r w:rsidR="001153F0">
        <w:t>al</w:t>
      </w:r>
      <w:r w:rsidR="00AA4BAD">
        <w:t xml:space="preserve">la </w:t>
      </w:r>
      <w:r w:rsidR="001153F0">
        <w:t>presente domanda la documentazione</w:t>
      </w:r>
      <w:r w:rsidR="00E80BAB">
        <w:t xml:space="preserve"> di cui all’</w:t>
      </w:r>
      <w:r w:rsidR="001A761F">
        <w:t>Allegato 1</w:t>
      </w:r>
      <w:r w:rsidR="00E80BAB">
        <w:t>.</w:t>
      </w:r>
    </w:p>
    <w:p w14:paraId="50BCDCBC" w14:textId="04152789" w:rsidR="00BF2B35" w:rsidRDefault="00664F70" w:rsidP="00BF2B35">
      <w:pPr>
        <w:spacing w:before="100" w:beforeAutospacing="1" w:after="100" w:afterAutospacing="1"/>
        <w:ind w:left="426" w:right="141"/>
        <w:jc w:val="both"/>
      </w:pPr>
      <w:r w:rsidRPr="00664F70">
        <w:t>Il sottoscritto dichiara, infine, di aver preso visione dell’informativa</w:t>
      </w:r>
      <w:r w:rsidR="001A761F">
        <w:t xml:space="preserve"> di cui all’Allegato 2</w:t>
      </w:r>
      <w:r w:rsidRPr="00664F70">
        <w:t>.</w:t>
      </w:r>
    </w:p>
    <w:p w14:paraId="4B038F00" w14:textId="77777777" w:rsidR="00510DDF" w:rsidRDefault="00510DDF" w:rsidP="009A2EA6">
      <w:pPr>
        <w:jc w:val="both"/>
      </w:pPr>
    </w:p>
    <w:p w14:paraId="2A468F8C" w14:textId="77777777" w:rsidR="001F7B0F" w:rsidRDefault="001F7B0F" w:rsidP="009A2EA6">
      <w:pPr>
        <w:jc w:val="both"/>
      </w:pPr>
    </w:p>
    <w:p w14:paraId="6291DDEC" w14:textId="3D853956" w:rsidR="009A2EA6" w:rsidRDefault="009A2EA6" w:rsidP="009F4F18">
      <w:pPr>
        <w:ind w:left="426"/>
        <w:jc w:val="both"/>
      </w:pPr>
      <w:r>
        <w:t>Data</w:t>
      </w:r>
      <w:r>
        <w:tab/>
      </w:r>
      <w:r w:rsidR="009F4F18">
        <w:t xml:space="preserve">                             </w:t>
      </w:r>
      <w:r>
        <w:tab/>
      </w:r>
      <w:r>
        <w:tab/>
      </w:r>
      <w:r w:rsidR="009F4F18">
        <w:t xml:space="preserve">        </w:t>
      </w:r>
      <w:r w:rsidR="003438B1">
        <w:t xml:space="preserve">     </w:t>
      </w:r>
      <w:r>
        <w:tab/>
        <w:t>IL LEGALE RAPPRESENTANTE</w:t>
      </w:r>
    </w:p>
    <w:p w14:paraId="10FB884B" w14:textId="6EBF5E98" w:rsidR="00510DDF" w:rsidRPr="009F4F18" w:rsidRDefault="00510DDF" w:rsidP="009A2EA6">
      <w:pPr>
        <w:jc w:val="both"/>
        <w:rPr>
          <w:sz w:val="16"/>
          <w:szCs w:val="16"/>
        </w:rPr>
      </w:pPr>
      <w:r>
        <w:tab/>
      </w:r>
      <w:r>
        <w:tab/>
      </w:r>
      <w:r>
        <w:tab/>
      </w:r>
      <w:r>
        <w:tab/>
      </w:r>
      <w:r>
        <w:tab/>
      </w:r>
      <w:r w:rsidR="009F4F18">
        <w:t xml:space="preserve">                            </w:t>
      </w:r>
      <w:r w:rsidR="008D2BFC" w:rsidRPr="009F4F18">
        <w:rPr>
          <w:sz w:val="16"/>
          <w:szCs w:val="16"/>
        </w:rPr>
        <w:t xml:space="preserve">(documento da firmare digitalmente ai sensi del d.lgs. 82/2005 e </w:t>
      </w:r>
      <w:proofErr w:type="spellStart"/>
      <w:r w:rsidR="008D2BFC" w:rsidRPr="009F4F18">
        <w:rPr>
          <w:sz w:val="16"/>
          <w:szCs w:val="16"/>
        </w:rPr>
        <w:t>s.m.i.</w:t>
      </w:r>
      <w:proofErr w:type="spellEnd"/>
      <w:r w:rsidR="008D2BFC" w:rsidRPr="009F4F18">
        <w:rPr>
          <w:sz w:val="16"/>
          <w:szCs w:val="16"/>
        </w:rPr>
        <w:t>)</w:t>
      </w:r>
    </w:p>
    <w:p w14:paraId="1CA86BC2" w14:textId="77777777" w:rsidR="009A2EA6" w:rsidRDefault="009A2EA6" w:rsidP="009A2EA6">
      <w:pPr>
        <w:jc w:val="both"/>
        <w:rPr>
          <w:sz w:val="16"/>
          <w:szCs w:val="16"/>
        </w:rPr>
      </w:pPr>
    </w:p>
    <w:p w14:paraId="163E67A6" w14:textId="77777777" w:rsidR="00BF2B35" w:rsidRPr="009F4F18" w:rsidRDefault="00BF2B35" w:rsidP="009A2EA6">
      <w:pPr>
        <w:jc w:val="both"/>
        <w:rPr>
          <w:sz w:val="16"/>
          <w:szCs w:val="16"/>
        </w:rPr>
      </w:pPr>
    </w:p>
    <w:p w14:paraId="6CC3634C" w14:textId="2FE85ECF" w:rsidR="009F4F18" w:rsidRDefault="009F4F18" w:rsidP="009A2EA6">
      <w:pPr>
        <w:spacing w:before="100" w:beforeAutospacing="1" w:after="100" w:afterAutospacing="1"/>
        <w:ind w:left="426"/>
        <w:jc w:val="both"/>
      </w:pPr>
    </w:p>
    <w:p w14:paraId="75CED09A" w14:textId="77777777" w:rsidR="001F7B0F" w:rsidRDefault="001F7B0F" w:rsidP="009A2EA6">
      <w:pPr>
        <w:spacing w:before="100" w:beforeAutospacing="1" w:after="100" w:afterAutospacing="1"/>
        <w:ind w:left="426"/>
        <w:jc w:val="both"/>
      </w:pPr>
    </w:p>
    <w:p w14:paraId="2F9BA8A0" w14:textId="77777777" w:rsidR="001F7B0F" w:rsidRDefault="001F7B0F" w:rsidP="009A2EA6">
      <w:pPr>
        <w:spacing w:before="100" w:beforeAutospacing="1" w:after="100" w:afterAutospacing="1"/>
        <w:ind w:left="426"/>
        <w:jc w:val="both"/>
      </w:pPr>
    </w:p>
    <w:p w14:paraId="4D05FB14" w14:textId="77777777" w:rsidR="00BF2B35" w:rsidRPr="001153F0" w:rsidRDefault="00BF2B35" w:rsidP="009A2EA6">
      <w:pPr>
        <w:spacing w:before="100" w:beforeAutospacing="1" w:after="100" w:afterAutospacing="1"/>
        <w:ind w:left="426"/>
        <w:jc w:val="both"/>
      </w:pPr>
    </w:p>
    <w:p w14:paraId="5866DB5B" w14:textId="1F74929C" w:rsidR="00AF411B" w:rsidRDefault="001A761F">
      <w:pPr>
        <w:jc w:val="both"/>
        <w:rPr>
          <w:b/>
          <w:sz w:val="20"/>
        </w:rPr>
      </w:pPr>
      <w:r w:rsidRPr="001A761F">
        <w:rPr>
          <w:b/>
          <w:sz w:val="20"/>
        </w:rPr>
        <w:t>All</w:t>
      </w:r>
      <w:r w:rsidR="009B6CE2">
        <w:rPr>
          <w:b/>
          <w:sz w:val="20"/>
        </w:rPr>
        <w:t>egato</w:t>
      </w:r>
      <w:r w:rsidRPr="001A761F">
        <w:rPr>
          <w:b/>
          <w:sz w:val="20"/>
        </w:rPr>
        <w:t xml:space="preserve"> 1</w:t>
      </w:r>
    </w:p>
    <w:p w14:paraId="56292C28" w14:textId="77777777" w:rsidR="009F4F18" w:rsidRPr="001A761F" w:rsidRDefault="009F4F18">
      <w:pPr>
        <w:jc w:val="both"/>
        <w:rPr>
          <w:b/>
          <w:sz w:val="20"/>
        </w:rPr>
      </w:pPr>
    </w:p>
    <w:p w14:paraId="0F90E9C6" w14:textId="4CA4EB8D" w:rsidR="009F4F18" w:rsidRDefault="009F4F18" w:rsidP="009472B8">
      <w:pPr>
        <w:pStyle w:val="Paragrafoelenco"/>
        <w:numPr>
          <w:ilvl w:val="0"/>
          <w:numId w:val="8"/>
        </w:numPr>
        <w:jc w:val="both"/>
        <w:rPr>
          <w:iCs/>
          <w:sz w:val="20"/>
        </w:rPr>
      </w:pPr>
      <w:r w:rsidRPr="00BF2B35">
        <w:rPr>
          <w:iCs/>
          <w:sz w:val="20"/>
        </w:rPr>
        <w:t>Copia dell’atto costitutivo dell’associazione o dell’ente, comprovante la costituzione per atto pubblico o scrittura privata autenticata</w:t>
      </w:r>
      <w:r w:rsidR="003438B1">
        <w:rPr>
          <w:iCs/>
          <w:sz w:val="20"/>
        </w:rPr>
        <w:t xml:space="preserve"> (</w:t>
      </w:r>
      <w:r w:rsidR="003438B1" w:rsidRPr="001A7949">
        <w:rPr>
          <w:iCs/>
          <w:sz w:val="20"/>
          <w:u w:val="single"/>
        </w:rPr>
        <w:t>non necessario in caso di Associazione iscritta all’elenco di cui all’art. 137 del Codice del consumo</w:t>
      </w:r>
      <w:r w:rsidR="003438B1">
        <w:rPr>
          <w:iCs/>
          <w:sz w:val="20"/>
        </w:rPr>
        <w:t>)</w:t>
      </w:r>
      <w:r w:rsidRPr="00BF2B35">
        <w:rPr>
          <w:iCs/>
          <w:sz w:val="20"/>
        </w:rPr>
        <w:t>;</w:t>
      </w:r>
    </w:p>
    <w:p w14:paraId="486C4A90" w14:textId="77777777" w:rsidR="009472B8" w:rsidRPr="009472B8" w:rsidRDefault="009472B8" w:rsidP="009472B8">
      <w:pPr>
        <w:pStyle w:val="Paragrafoelenco"/>
        <w:jc w:val="both"/>
        <w:rPr>
          <w:iCs/>
          <w:sz w:val="20"/>
        </w:rPr>
      </w:pPr>
    </w:p>
    <w:p w14:paraId="160789B3" w14:textId="02C57F0A" w:rsidR="003438B1" w:rsidRDefault="009F4F18" w:rsidP="003438B1">
      <w:pPr>
        <w:pStyle w:val="Paragrafoelenco"/>
        <w:numPr>
          <w:ilvl w:val="0"/>
          <w:numId w:val="9"/>
        </w:numPr>
        <w:jc w:val="both"/>
        <w:rPr>
          <w:iCs/>
          <w:sz w:val="20"/>
        </w:rPr>
      </w:pPr>
      <w:r w:rsidRPr="00BF2B35">
        <w:rPr>
          <w:iCs/>
          <w:sz w:val="20"/>
        </w:rPr>
        <w:t xml:space="preserve">Copia dello </w:t>
      </w:r>
      <w:r w:rsidRPr="00916F5E">
        <w:rPr>
          <w:iCs/>
          <w:color w:val="000000" w:themeColor="text1"/>
          <w:sz w:val="20"/>
        </w:rPr>
        <w:t>St</w:t>
      </w:r>
      <w:r w:rsidRPr="00BF2B35">
        <w:rPr>
          <w:iCs/>
          <w:sz w:val="20"/>
        </w:rPr>
        <w:t>atuto</w:t>
      </w:r>
      <w:r w:rsidR="00916F5E">
        <w:rPr>
          <w:iCs/>
          <w:sz w:val="20"/>
        </w:rPr>
        <w:t xml:space="preserve"> dell’Associazione o dell’Ente</w:t>
      </w:r>
      <w:r w:rsidRPr="00BF2B35">
        <w:rPr>
          <w:iCs/>
          <w:sz w:val="20"/>
        </w:rPr>
        <w:t xml:space="preserve"> che preveda come scopo la tutela dei consumatori</w:t>
      </w:r>
      <w:r w:rsidRPr="000365F5">
        <w:rPr>
          <w:iCs/>
          <w:sz w:val="20"/>
        </w:rPr>
        <w:t xml:space="preserve">, </w:t>
      </w:r>
      <w:r w:rsidRPr="000365F5">
        <w:rPr>
          <w:iCs/>
          <w:color w:val="auto"/>
          <w:sz w:val="20"/>
        </w:rPr>
        <w:t>nelle materie di cui all’allegato II-</w:t>
      </w:r>
      <w:proofErr w:type="spellStart"/>
      <w:r w:rsidRPr="00DC2599">
        <w:rPr>
          <w:i/>
          <w:iCs/>
          <w:color w:val="auto"/>
          <w:sz w:val="20"/>
        </w:rPr>
        <w:t>septies</w:t>
      </w:r>
      <w:proofErr w:type="spellEnd"/>
      <w:r w:rsidRPr="000365F5">
        <w:rPr>
          <w:iCs/>
          <w:color w:val="auto"/>
          <w:sz w:val="20"/>
        </w:rPr>
        <w:t xml:space="preserve"> del Codice del consumo, </w:t>
      </w:r>
      <w:r w:rsidRPr="00BF2B35">
        <w:rPr>
          <w:iCs/>
          <w:sz w:val="20"/>
        </w:rPr>
        <w:t>l’assenza di fine di lucro e la previsione di regole anche riferite alle cause di incompatibilità relative ai rappresentanti legali, idonee ad assicurare l’indipendenza dell’associazione o dell’ente, e l’assenza di influenza da parte di persone diverse dai consumatori e in particolare da parte di professionisti che hanno un interesse economico a intentare azioni rappresentative, nonché misure idonee a prevenire e a risolvere conflitti di interesse che potrebbero insorgere tra l’associazione o l’ente, i suoi finanziatori e gli interessi dei consumatori</w:t>
      </w:r>
      <w:r w:rsidR="003438B1">
        <w:rPr>
          <w:iCs/>
          <w:sz w:val="20"/>
        </w:rPr>
        <w:t xml:space="preserve"> (</w:t>
      </w:r>
      <w:r w:rsidR="003438B1" w:rsidRPr="001A7949">
        <w:rPr>
          <w:iCs/>
          <w:sz w:val="20"/>
          <w:u w:val="single"/>
        </w:rPr>
        <w:t>non necessario in caso di Associazione iscritta all’elenco di cui all’art. 137 del Codice del consumo</w:t>
      </w:r>
      <w:r w:rsidR="001A7949">
        <w:rPr>
          <w:iCs/>
          <w:sz w:val="20"/>
          <w:u w:val="single"/>
        </w:rPr>
        <w:t>, qualora già in possesso della Direzione generale</w:t>
      </w:r>
      <w:r w:rsidR="003438B1">
        <w:rPr>
          <w:iCs/>
          <w:sz w:val="20"/>
        </w:rPr>
        <w:t>)</w:t>
      </w:r>
      <w:r w:rsidRPr="00BF2B35">
        <w:rPr>
          <w:iCs/>
          <w:sz w:val="20"/>
        </w:rPr>
        <w:t>;</w:t>
      </w:r>
    </w:p>
    <w:p w14:paraId="03349E89" w14:textId="77777777" w:rsidR="009472B8" w:rsidRPr="009472B8" w:rsidRDefault="009472B8" w:rsidP="009472B8">
      <w:pPr>
        <w:pStyle w:val="Paragrafoelenco"/>
        <w:jc w:val="both"/>
        <w:rPr>
          <w:iCs/>
          <w:sz w:val="20"/>
        </w:rPr>
      </w:pPr>
    </w:p>
    <w:p w14:paraId="0FC7EC48" w14:textId="28579579" w:rsidR="003438B1" w:rsidRPr="003438B1" w:rsidRDefault="003438B1" w:rsidP="003438B1">
      <w:pPr>
        <w:numPr>
          <w:ilvl w:val="0"/>
          <w:numId w:val="9"/>
        </w:numPr>
        <w:jc w:val="both"/>
        <w:rPr>
          <w:bCs/>
          <w:iCs/>
          <w:sz w:val="20"/>
        </w:rPr>
      </w:pPr>
      <w:r>
        <w:rPr>
          <w:bCs/>
          <w:iCs/>
          <w:sz w:val="20"/>
        </w:rPr>
        <w:t>Co</w:t>
      </w:r>
      <w:r w:rsidRPr="003438B1">
        <w:rPr>
          <w:bCs/>
          <w:iCs/>
          <w:sz w:val="20"/>
        </w:rPr>
        <w:t>pia dell’ultimo bilancio di esercizio approvato, con particolare evidenza delle fonti di finanziamento pubbliche e privat</w:t>
      </w:r>
      <w:r w:rsidR="009472B8">
        <w:rPr>
          <w:bCs/>
          <w:iCs/>
          <w:sz w:val="20"/>
        </w:rPr>
        <w:t xml:space="preserve">e </w:t>
      </w:r>
      <w:r w:rsidR="009472B8">
        <w:rPr>
          <w:iCs/>
          <w:sz w:val="20"/>
        </w:rPr>
        <w:t>(</w:t>
      </w:r>
      <w:r w:rsidR="009472B8" w:rsidRPr="001A7949">
        <w:rPr>
          <w:iCs/>
          <w:sz w:val="20"/>
          <w:u w:val="single"/>
        </w:rPr>
        <w:t>non necessario in caso di Associazione iscritta all’elenco di cui all’art. 137 del Codice del consumo</w:t>
      </w:r>
      <w:r w:rsidR="001A7949">
        <w:rPr>
          <w:iCs/>
          <w:sz w:val="20"/>
          <w:u w:val="single"/>
        </w:rPr>
        <w:t>, qualora già in possesso della Direzione generale</w:t>
      </w:r>
      <w:r w:rsidR="009472B8">
        <w:rPr>
          <w:iCs/>
          <w:sz w:val="20"/>
        </w:rPr>
        <w:t>)</w:t>
      </w:r>
      <w:r w:rsidRPr="003438B1">
        <w:rPr>
          <w:bCs/>
          <w:iCs/>
          <w:sz w:val="20"/>
        </w:rPr>
        <w:t>;</w:t>
      </w:r>
    </w:p>
    <w:p w14:paraId="6909407C" w14:textId="77777777" w:rsidR="003438B1" w:rsidRDefault="003438B1" w:rsidP="003438B1">
      <w:pPr>
        <w:ind w:left="360"/>
        <w:jc w:val="both"/>
        <w:rPr>
          <w:iCs/>
          <w:sz w:val="20"/>
        </w:rPr>
      </w:pPr>
    </w:p>
    <w:p w14:paraId="4D3BE9E7" w14:textId="0116CA32" w:rsidR="009F4F18" w:rsidRDefault="003438B1" w:rsidP="003438B1">
      <w:pPr>
        <w:numPr>
          <w:ilvl w:val="0"/>
          <w:numId w:val="9"/>
        </w:numPr>
        <w:jc w:val="both"/>
        <w:rPr>
          <w:iCs/>
          <w:sz w:val="20"/>
        </w:rPr>
      </w:pPr>
      <w:bookmarkStart w:id="21" w:name="_Hlk137638623"/>
      <w:r w:rsidRPr="003438B1">
        <w:rPr>
          <w:iCs/>
          <w:sz w:val="20"/>
        </w:rPr>
        <w:t>Copia di documentazione attestante la previsione della nomina dell’organo di controllo, che vigila sul rispetto dei principi di indipendenza e delle misure di prevenzione e risoluzione dei conflitti di interessi e al quale si applica l’articolo 30, commi 5, 6, 7 e 8, del decreto legislativo 3 luglio 2017, n. 117, in quanto compatibile;</w:t>
      </w:r>
      <w:bookmarkEnd w:id="21"/>
    </w:p>
    <w:p w14:paraId="62579AC2" w14:textId="168663C8" w:rsidR="00916F5E" w:rsidRPr="00916F5E" w:rsidRDefault="00916F5E" w:rsidP="00916F5E">
      <w:pPr>
        <w:jc w:val="both"/>
        <w:rPr>
          <w:iCs/>
          <w:sz w:val="20"/>
        </w:rPr>
      </w:pPr>
    </w:p>
    <w:p w14:paraId="02B77FE9" w14:textId="25A32D33" w:rsidR="009F4F18" w:rsidRPr="00BF2B35" w:rsidRDefault="009F4F18" w:rsidP="00D67BA0">
      <w:pPr>
        <w:pStyle w:val="Paragrafoelenco"/>
        <w:numPr>
          <w:ilvl w:val="0"/>
          <w:numId w:val="9"/>
        </w:numPr>
        <w:jc w:val="both"/>
        <w:rPr>
          <w:iCs/>
          <w:sz w:val="20"/>
        </w:rPr>
      </w:pPr>
      <w:r w:rsidRPr="00BF2B35">
        <w:rPr>
          <w:iCs/>
          <w:sz w:val="20"/>
        </w:rPr>
        <w:t>Dichiarazione sottoscritta dal legale rappresentante dell’associazione o dell’ente</w:t>
      </w:r>
      <w:r w:rsidR="003438B1">
        <w:rPr>
          <w:iCs/>
          <w:sz w:val="20"/>
        </w:rPr>
        <w:t>,</w:t>
      </w:r>
      <w:r w:rsidR="003438B1" w:rsidRPr="003438B1">
        <w:rPr>
          <w:iCs/>
          <w:sz w:val="20"/>
        </w:rPr>
        <w:t xml:space="preserve"> resa ai sensi dell’articolo </w:t>
      </w:r>
      <w:r w:rsidR="003438B1">
        <w:rPr>
          <w:iCs/>
          <w:sz w:val="20"/>
        </w:rPr>
        <w:t xml:space="preserve">46 e </w:t>
      </w:r>
      <w:r w:rsidR="003438B1" w:rsidRPr="003438B1">
        <w:rPr>
          <w:iCs/>
          <w:sz w:val="20"/>
        </w:rPr>
        <w:t>47 del decreto del Presidente della Repubblica 28 dicembre 2000, n. 445</w:t>
      </w:r>
      <w:r w:rsidR="003438B1">
        <w:rPr>
          <w:iCs/>
          <w:sz w:val="20"/>
        </w:rPr>
        <w:t>,</w:t>
      </w:r>
      <w:r w:rsidR="003438B1" w:rsidRPr="003438B1">
        <w:rPr>
          <w:iCs/>
          <w:sz w:val="20"/>
        </w:rPr>
        <w:t xml:space="preserve"> </w:t>
      </w:r>
      <w:r w:rsidR="003438B1">
        <w:rPr>
          <w:iCs/>
          <w:sz w:val="20"/>
        </w:rPr>
        <w:t xml:space="preserve">concernente </w:t>
      </w:r>
      <w:r w:rsidR="003438B1" w:rsidRPr="00BF2B35">
        <w:rPr>
          <w:iCs/>
          <w:sz w:val="20"/>
        </w:rPr>
        <w:t>l’attività pubblica effettiva</w:t>
      </w:r>
      <w:r w:rsidR="000365F5" w:rsidRPr="00916F5E">
        <w:rPr>
          <w:iCs/>
          <w:color w:val="000000" w:themeColor="text1"/>
          <w:sz w:val="20"/>
        </w:rPr>
        <w:t xml:space="preserve"> svolta </w:t>
      </w:r>
      <w:r w:rsidR="003438B1" w:rsidRPr="00BF2B35">
        <w:rPr>
          <w:iCs/>
          <w:sz w:val="20"/>
        </w:rPr>
        <w:t xml:space="preserve">a tutela degli interessi dei consumatori nei dodici mesi precedenti la richiesta di iscrizione </w:t>
      </w:r>
      <w:r w:rsidR="003438B1">
        <w:rPr>
          <w:iCs/>
          <w:sz w:val="20"/>
        </w:rPr>
        <w:t xml:space="preserve">ed </w:t>
      </w:r>
      <w:r w:rsidRPr="00BF2B35">
        <w:rPr>
          <w:iCs/>
          <w:sz w:val="20"/>
        </w:rPr>
        <w:t>attestante che l’associazione o l’ente non è assoggettato a procedure per la regolazione dell’insolvenza</w:t>
      </w:r>
      <w:r w:rsidR="003438B1">
        <w:rPr>
          <w:iCs/>
          <w:sz w:val="20"/>
        </w:rPr>
        <w:t>;</w:t>
      </w:r>
      <w:r w:rsidRPr="00BF2B35">
        <w:rPr>
          <w:iCs/>
          <w:sz w:val="20"/>
        </w:rPr>
        <w:t xml:space="preserve"> (</w:t>
      </w:r>
      <w:proofErr w:type="spellStart"/>
      <w:r w:rsidRPr="003438B1">
        <w:rPr>
          <w:b/>
          <w:bCs/>
          <w:iCs/>
          <w:sz w:val="20"/>
        </w:rPr>
        <w:t>Mod</w:t>
      </w:r>
      <w:proofErr w:type="spellEnd"/>
      <w:r w:rsidRPr="003438B1">
        <w:rPr>
          <w:b/>
          <w:bCs/>
          <w:iCs/>
          <w:sz w:val="20"/>
        </w:rPr>
        <w:t>.</w:t>
      </w:r>
      <w:r w:rsidR="005F7795">
        <w:rPr>
          <w:b/>
          <w:bCs/>
          <w:iCs/>
          <w:sz w:val="20"/>
        </w:rPr>
        <w:t xml:space="preserve"> A.</w:t>
      </w:r>
      <w:r w:rsidR="003438B1" w:rsidRPr="003438B1">
        <w:rPr>
          <w:b/>
          <w:bCs/>
          <w:iCs/>
          <w:sz w:val="20"/>
        </w:rPr>
        <w:t>1</w:t>
      </w:r>
      <w:r w:rsidRPr="00BF2B35">
        <w:rPr>
          <w:iCs/>
          <w:sz w:val="20"/>
        </w:rPr>
        <w:t>);</w:t>
      </w:r>
    </w:p>
    <w:p w14:paraId="3FF7B1C3" w14:textId="664481DD" w:rsidR="009F4F18" w:rsidRPr="00916F5E" w:rsidRDefault="009F4F18" w:rsidP="00916F5E">
      <w:pPr>
        <w:rPr>
          <w:iCs/>
          <w:sz w:val="20"/>
        </w:rPr>
      </w:pPr>
    </w:p>
    <w:p w14:paraId="4ED19369" w14:textId="08E8AA20" w:rsidR="009F4F18" w:rsidRPr="00BF2B35" w:rsidRDefault="009F4F18" w:rsidP="009F4F18">
      <w:pPr>
        <w:pStyle w:val="Paragrafoelenco"/>
        <w:numPr>
          <w:ilvl w:val="0"/>
          <w:numId w:val="9"/>
        </w:numPr>
        <w:jc w:val="both"/>
        <w:rPr>
          <w:iCs/>
          <w:sz w:val="20"/>
        </w:rPr>
      </w:pPr>
      <w:r w:rsidRPr="00BF2B35">
        <w:rPr>
          <w:iCs/>
          <w:sz w:val="20"/>
        </w:rPr>
        <w:t>Copia di documentazione idonea a dimostrare che l’associazione o l’ente rende pubblico sul proprio sito internet e con eventuali altri mezzi appropriati lo statuto e una sintetica descrizione dell’attività svolta, redatta in un linguaggio semplice e comprensibile, comprensiva delle informazioni relative alla propria costituzione, all’oggetto sociale, all’attività effettivamente svolta a tutela degli interessi dei consumatori, all’inesistenza di procedure per la regolazione dell’insolvenza aperte nei propri confronti, alla propria indipendenza, nonché di informazioni sulle proprie fonti di finanziamento (</w:t>
      </w:r>
      <w:proofErr w:type="spellStart"/>
      <w:r w:rsidRPr="003438B1">
        <w:rPr>
          <w:b/>
          <w:bCs/>
          <w:iCs/>
          <w:sz w:val="20"/>
        </w:rPr>
        <w:t>Mod</w:t>
      </w:r>
      <w:proofErr w:type="spellEnd"/>
      <w:r w:rsidRPr="003438B1">
        <w:rPr>
          <w:b/>
          <w:bCs/>
          <w:iCs/>
          <w:sz w:val="20"/>
        </w:rPr>
        <w:t xml:space="preserve">. </w:t>
      </w:r>
      <w:r w:rsidR="005F7795">
        <w:rPr>
          <w:b/>
          <w:bCs/>
          <w:iCs/>
          <w:sz w:val="20"/>
        </w:rPr>
        <w:t>A.</w:t>
      </w:r>
      <w:r w:rsidR="003438B1" w:rsidRPr="003438B1">
        <w:rPr>
          <w:b/>
          <w:bCs/>
          <w:iCs/>
          <w:sz w:val="20"/>
        </w:rPr>
        <w:t>2</w:t>
      </w:r>
      <w:r w:rsidRPr="00BF2B35">
        <w:rPr>
          <w:iCs/>
          <w:sz w:val="20"/>
        </w:rPr>
        <w:t>);</w:t>
      </w:r>
    </w:p>
    <w:p w14:paraId="3E07F2BF" w14:textId="77777777" w:rsidR="009F4F18" w:rsidRPr="00BF2B35" w:rsidRDefault="009F4F18" w:rsidP="009F4F18">
      <w:pPr>
        <w:pStyle w:val="Paragrafoelenco"/>
        <w:rPr>
          <w:iCs/>
          <w:sz w:val="20"/>
        </w:rPr>
      </w:pPr>
    </w:p>
    <w:p w14:paraId="504424E2" w14:textId="77777777" w:rsidR="00CF0990" w:rsidRDefault="00CF0990" w:rsidP="00CF0990">
      <w:pPr>
        <w:rPr>
          <w:rFonts w:ascii="Calibri" w:hAnsi="Calibri" w:cs="Calibri"/>
          <w:b/>
          <w:bCs/>
          <w:sz w:val="22"/>
          <w:szCs w:val="22"/>
        </w:rPr>
      </w:pPr>
    </w:p>
    <w:p w14:paraId="5552D93F" w14:textId="77777777" w:rsidR="009472B8" w:rsidRDefault="009472B8" w:rsidP="00CF0990">
      <w:pPr>
        <w:rPr>
          <w:rFonts w:ascii="Calibri" w:hAnsi="Calibri" w:cs="Calibri"/>
          <w:b/>
          <w:bCs/>
          <w:sz w:val="22"/>
          <w:szCs w:val="22"/>
        </w:rPr>
      </w:pPr>
    </w:p>
    <w:p w14:paraId="2F1A8913" w14:textId="77777777" w:rsidR="009472B8" w:rsidRDefault="009472B8" w:rsidP="00CF0990">
      <w:pPr>
        <w:rPr>
          <w:rFonts w:ascii="Calibri" w:hAnsi="Calibri" w:cs="Calibri"/>
          <w:b/>
          <w:bCs/>
          <w:sz w:val="22"/>
          <w:szCs w:val="22"/>
        </w:rPr>
      </w:pPr>
    </w:p>
    <w:p w14:paraId="4F364FCE" w14:textId="77777777" w:rsidR="00BF2B35" w:rsidRDefault="00BF2B35" w:rsidP="00CF0990">
      <w:pPr>
        <w:rPr>
          <w:rFonts w:ascii="Calibri" w:hAnsi="Calibri" w:cs="Calibri"/>
          <w:b/>
          <w:bCs/>
          <w:sz w:val="22"/>
          <w:szCs w:val="22"/>
        </w:rPr>
      </w:pPr>
    </w:p>
    <w:p w14:paraId="3429E82F" w14:textId="77777777" w:rsidR="00BF2B35" w:rsidRDefault="00BF2B35" w:rsidP="00CF0990">
      <w:pPr>
        <w:rPr>
          <w:rFonts w:ascii="Calibri" w:hAnsi="Calibri" w:cs="Calibri"/>
          <w:b/>
          <w:bCs/>
          <w:sz w:val="22"/>
          <w:szCs w:val="22"/>
        </w:rPr>
      </w:pPr>
    </w:p>
    <w:p w14:paraId="6147DCA6" w14:textId="77777777" w:rsidR="00CF0990" w:rsidRDefault="00CF0990" w:rsidP="008D51DE">
      <w:pPr>
        <w:jc w:val="both"/>
        <w:rPr>
          <w:b/>
          <w:sz w:val="20"/>
        </w:rPr>
      </w:pPr>
      <w:r>
        <w:rPr>
          <w:rFonts w:ascii="Calibri" w:hAnsi="Calibri" w:cs="Calibri"/>
          <w:color w:val="1F497D"/>
          <w:sz w:val="22"/>
          <w:szCs w:val="22"/>
        </w:rPr>
        <w:t> </w:t>
      </w:r>
      <w:r w:rsidR="008D51DE">
        <w:rPr>
          <w:b/>
          <w:sz w:val="20"/>
        </w:rPr>
        <w:t>All</w:t>
      </w:r>
      <w:r w:rsidR="009B6CE2">
        <w:rPr>
          <w:b/>
          <w:sz w:val="20"/>
        </w:rPr>
        <w:t>egato</w:t>
      </w:r>
      <w:r w:rsidR="008D51DE" w:rsidRPr="008D51DE">
        <w:rPr>
          <w:b/>
          <w:sz w:val="20"/>
        </w:rPr>
        <w:t xml:space="preserve"> 2</w:t>
      </w:r>
    </w:p>
    <w:p w14:paraId="1CE8B163" w14:textId="77777777" w:rsidR="008D51DE" w:rsidRDefault="008D51DE" w:rsidP="008D51DE">
      <w:pPr>
        <w:jc w:val="both"/>
        <w:rPr>
          <w:rFonts w:ascii="Calibri" w:hAnsi="Calibri" w:cs="Calibri"/>
          <w:sz w:val="22"/>
          <w:szCs w:val="22"/>
        </w:rPr>
      </w:pPr>
    </w:p>
    <w:p w14:paraId="25E9D7B7" w14:textId="77777777" w:rsidR="002509D7" w:rsidRPr="008D51DE" w:rsidRDefault="002509D7" w:rsidP="002509D7">
      <w:pPr>
        <w:jc w:val="center"/>
        <w:rPr>
          <w:b/>
          <w:bCs/>
          <w:sz w:val="20"/>
        </w:rPr>
      </w:pPr>
      <w:r w:rsidRPr="008D51DE">
        <w:rPr>
          <w:b/>
          <w:bCs/>
          <w:sz w:val="20"/>
        </w:rPr>
        <w:t xml:space="preserve">Informativa ai sensi dell’art.13 del Regolamento (UE) 2016/679 del Parlamento Europeo e del </w:t>
      </w:r>
    </w:p>
    <w:p w14:paraId="17055C87" w14:textId="77777777" w:rsidR="002509D7" w:rsidRPr="008D51DE" w:rsidRDefault="002509D7" w:rsidP="002509D7">
      <w:pPr>
        <w:jc w:val="center"/>
        <w:rPr>
          <w:b/>
          <w:bCs/>
          <w:sz w:val="20"/>
        </w:rPr>
      </w:pPr>
      <w:r w:rsidRPr="008D51DE">
        <w:rPr>
          <w:b/>
          <w:bCs/>
          <w:sz w:val="20"/>
        </w:rPr>
        <w:t>Consiglio del 27 aprile 2016</w:t>
      </w:r>
    </w:p>
    <w:p w14:paraId="43BB60BD" w14:textId="77777777" w:rsidR="002509D7" w:rsidRPr="008D51DE" w:rsidRDefault="002509D7" w:rsidP="002509D7">
      <w:pPr>
        <w:rPr>
          <w:sz w:val="20"/>
        </w:rPr>
      </w:pPr>
      <w:r w:rsidRPr="008D51DE">
        <w:rPr>
          <w:sz w:val="20"/>
        </w:rPr>
        <w:t> </w:t>
      </w:r>
    </w:p>
    <w:p w14:paraId="067B0742" w14:textId="77777777" w:rsidR="002509D7" w:rsidRPr="008D51DE" w:rsidRDefault="002509D7" w:rsidP="002509D7">
      <w:pPr>
        <w:jc w:val="both"/>
        <w:rPr>
          <w:iCs/>
          <w:sz w:val="20"/>
        </w:rPr>
      </w:pPr>
      <w:r w:rsidRPr="008D51DE">
        <w:rPr>
          <w:sz w:val="20"/>
        </w:rPr>
        <w:t>Ai sensi del Regolamento UE 2016/679 e della normativa vigente, i dati personali ric</w:t>
      </w:r>
      <w:r w:rsidR="00A47C73">
        <w:rPr>
          <w:sz w:val="20"/>
        </w:rPr>
        <w:t xml:space="preserve">hiesti ai sensi dell’articolo </w:t>
      </w:r>
      <w:r w:rsidR="00A47C73" w:rsidRPr="00A47C73">
        <w:rPr>
          <w:iCs/>
          <w:sz w:val="20"/>
        </w:rPr>
        <w:t>140-</w:t>
      </w:r>
      <w:r w:rsidR="00A47C73" w:rsidRPr="00A47C73">
        <w:rPr>
          <w:i/>
          <w:iCs/>
          <w:sz w:val="20"/>
        </w:rPr>
        <w:t>quinquies</w:t>
      </w:r>
      <w:r w:rsidR="00A47C73" w:rsidRPr="00A47C73">
        <w:rPr>
          <w:iCs/>
          <w:sz w:val="20"/>
        </w:rPr>
        <w:t xml:space="preserve">, comma 2, </w:t>
      </w:r>
      <w:r w:rsidR="00A47C73">
        <w:rPr>
          <w:sz w:val="20"/>
        </w:rPr>
        <w:t xml:space="preserve"> </w:t>
      </w:r>
      <w:r w:rsidRPr="008D51DE">
        <w:rPr>
          <w:sz w:val="20"/>
        </w:rPr>
        <w:t xml:space="preserve">del Codice del consumo sono utilizzati </w:t>
      </w:r>
      <w:r w:rsidRPr="008D51DE">
        <w:rPr>
          <w:rStyle w:val="Enfasicorsivo"/>
          <w:sz w:val="20"/>
        </w:rPr>
        <w:t xml:space="preserve">dal Ministero </w:t>
      </w:r>
      <w:r w:rsidR="00A47C73">
        <w:rPr>
          <w:rStyle w:val="Enfasicorsivo"/>
          <w:sz w:val="20"/>
        </w:rPr>
        <w:t>delle Imprese e del Made in Italy</w:t>
      </w:r>
      <w:r w:rsidRPr="008D51DE">
        <w:rPr>
          <w:rStyle w:val="Enfasicorsivo"/>
          <w:sz w:val="20"/>
        </w:rPr>
        <w:t xml:space="preserve">, nei modi e nei limiti necessari per adottare i provvedimenti di competenza, in particolare per l’esecuzione dei propri compiti di interesse pubblico o comunque connessi all’esercizio dei propri pubblici poteri, a cura delle sole unità di personale od organi al riguardo competenti. </w:t>
      </w:r>
    </w:p>
    <w:p w14:paraId="38D2253A" w14:textId="77777777" w:rsidR="002509D7" w:rsidRPr="008D51DE" w:rsidRDefault="002509D7" w:rsidP="00D54EF7">
      <w:pPr>
        <w:jc w:val="both"/>
        <w:outlineLvl w:val="2"/>
        <w:rPr>
          <w:sz w:val="20"/>
        </w:rPr>
      </w:pPr>
      <w:r w:rsidRPr="008D51DE">
        <w:rPr>
          <w:sz w:val="20"/>
        </w:rPr>
        <w:t xml:space="preserve">Titolare del trattamento dei dati trasmessi è il Ministero </w:t>
      </w:r>
      <w:r w:rsidR="00A47C73">
        <w:rPr>
          <w:sz w:val="20"/>
        </w:rPr>
        <w:t>delle Imprese e del Made in Italy</w:t>
      </w:r>
      <w:r w:rsidRPr="008D51DE">
        <w:rPr>
          <w:sz w:val="20"/>
        </w:rPr>
        <w:t xml:space="preserve"> che esercita tali funzioni attraverso il Direttore Generale, pro tempore, della Direzione Generale per il mercato, la concorrenza, la tutela del consumatore e la normativa tecnica – Via </w:t>
      </w:r>
      <w:r w:rsidR="000F317C">
        <w:rPr>
          <w:sz w:val="20"/>
        </w:rPr>
        <w:t>Molise, 2</w:t>
      </w:r>
      <w:r w:rsidRPr="008D51DE">
        <w:rPr>
          <w:sz w:val="20"/>
        </w:rPr>
        <w:t xml:space="preserve"> – 00187 Roma, (+39) 06 4705 5309 / 5500; E-mail </w:t>
      </w:r>
      <w:hyperlink r:id="rId8" w:history="1">
        <w:r w:rsidRPr="008D51DE">
          <w:rPr>
            <w:color w:val="0000FF"/>
            <w:sz w:val="20"/>
            <w:u w:val="single"/>
          </w:rPr>
          <w:t>dgmccvnt.segreteria@mise.gov.it</w:t>
        </w:r>
      </w:hyperlink>
      <w:r w:rsidRPr="008D51DE">
        <w:rPr>
          <w:sz w:val="20"/>
        </w:rPr>
        <w:t xml:space="preserve"> ; </w:t>
      </w:r>
      <w:proofErr w:type="spellStart"/>
      <w:r w:rsidRPr="008D51DE">
        <w:rPr>
          <w:sz w:val="20"/>
        </w:rPr>
        <w:t>Pec</w:t>
      </w:r>
      <w:proofErr w:type="spellEnd"/>
      <w:r w:rsidRPr="008D51DE">
        <w:rPr>
          <w:sz w:val="20"/>
        </w:rPr>
        <w:t xml:space="preserve"> </w:t>
      </w:r>
      <w:hyperlink r:id="rId9" w:history="1">
        <w:r w:rsidRPr="008D51DE">
          <w:rPr>
            <w:rStyle w:val="Collegamentoipertestuale"/>
            <w:sz w:val="20"/>
          </w:rPr>
          <w:t>dgmccnt.dg@pec.mise.gov.it</w:t>
        </w:r>
      </w:hyperlink>
      <w:r w:rsidRPr="008D51DE">
        <w:rPr>
          <w:sz w:val="20"/>
        </w:rPr>
        <w:t xml:space="preserve"> </w:t>
      </w:r>
    </w:p>
    <w:p w14:paraId="70EAE906" w14:textId="77777777" w:rsidR="002509D7" w:rsidRPr="008D51DE" w:rsidRDefault="002509D7" w:rsidP="00D54EF7">
      <w:pPr>
        <w:jc w:val="both"/>
        <w:outlineLvl w:val="2"/>
        <w:rPr>
          <w:sz w:val="20"/>
        </w:rPr>
      </w:pPr>
    </w:p>
    <w:p w14:paraId="7EFA8BE7" w14:textId="77777777" w:rsidR="002509D7" w:rsidRPr="008D51DE" w:rsidRDefault="002509D7" w:rsidP="00D54EF7">
      <w:pPr>
        <w:jc w:val="both"/>
        <w:rPr>
          <w:sz w:val="20"/>
        </w:rPr>
      </w:pPr>
      <w:r w:rsidRPr="008D51DE">
        <w:rPr>
          <w:sz w:val="20"/>
        </w:rPr>
        <w:t>I dati personali forniti con la domanda di iscrizione e con i relativi allegati, sono trattati, ai sensi dell’articolo</w:t>
      </w:r>
      <w:r w:rsidR="000F317C">
        <w:rPr>
          <w:sz w:val="20"/>
        </w:rPr>
        <w:t xml:space="preserve"> 1</w:t>
      </w:r>
      <w:r w:rsidR="000F317C" w:rsidRPr="000F317C">
        <w:rPr>
          <w:iCs/>
          <w:sz w:val="20"/>
        </w:rPr>
        <w:t>40-</w:t>
      </w:r>
      <w:r w:rsidR="000F317C" w:rsidRPr="000F317C">
        <w:rPr>
          <w:i/>
          <w:iCs/>
          <w:sz w:val="20"/>
        </w:rPr>
        <w:t>quinquies</w:t>
      </w:r>
      <w:r w:rsidR="000F317C" w:rsidRPr="000F317C">
        <w:rPr>
          <w:iCs/>
          <w:sz w:val="20"/>
        </w:rPr>
        <w:t>, comma 2</w:t>
      </w:r>
      <w:r w:rsidR="000F317C">
        <w:rPr>
          <w:iCs/>
          <w:sz w:val="20"/>
        </w:rPr>
        <w:t xml:space="preserve">, </w:t>
      </w:r>
      <w:r w:rsidRPr="008D51DE">
        <w:rPr>
          <w:sz w:val="20"/>
        </w:rPr>
        <w:t>del Codice del consumo, anche con modalità elettronica, al solo fine dell’iscrizione nell</w:t>
      </w:r>
      <w:r w:rsidR="000F317C">
        <w:rPr>
          <w:sz w:val="20"/>
        </w:rPr>
        <w:t>a sezione speciale degli enti e associazioni legittimati ad esperire azioni rappresentative transfrontaliere.</w:t>
      </w:r>
    </w:p>
    <w:p w14:paraId="6CD61F84" w14:textId="77777777" w:rsidR="002509D7" w:rsidRPr="008D51DE" w:rsidRDefault="002509D7" w:rsidP="002509D7">
      <w:pPr>
        <w:jc w:val="both"/>
        <w:rPr>
          <w:sz w:val="20"/>
        </w:rPr>
      </w:pPr>
      <w:r w:rsidRPr="004250D1">
        <w:rPr>
          <w:sz w:val="20"/>
        </w:rPr>
        <w:t>Il conferimento di tali dati è obbligatorio per consentire le predette finalità di legge, con</w:t>
      </w:r>
      <w:r w:rsidRPr="008D51DE">
        <w:rPr>
          <w:sz w:val="20"/>
        </w:rPr>
        <w:t xml:space="preserve"> la conseguenza che la mancata comunicazione non consente lo svolgimento del procedimento amministrativo di iscrizione. I dati acquisiti saranno conservati per il periodo di tempo necessario per il conseguimento delle finalità per le quali sono raccolti e trattati. I dati non sono comunicati né diffusi all’esterno, salvo che alle competenti autorità pubbliche laddove sia necessario per l’esercizio dei poteri correlati alle predette finalità di legge.</w:t>
      </w:r>
    </w:p>
    <w:p w14:paraId="6D83FBDE" w14:textId="77777777" w:rsidR="002509D7" w:rsidRPr="008D51DE" w:rsidRDefault="002509D7" w:rsidP="002509D7">
      <w:pPr>
        <w:jc w:val="both"/>
        <w:rPr>
          <w:rStyle w:val="Collegamentoipertestuale"/>
          <w:iCs/>
          <w:sz w:val="20"/>
        </w:rPr>
      </w:pPr>
      <w:r w:rsidRPr="008D51DE">
        <w:rPr>
          <w:rStyle w:val="Enfasicorsivo"/>
          <w:sz w:val="20"/>
        </w:rPr>
        <w:t xml:space="preserve">Il Responsabile della Protezione Dati (RPD) del Ministero </w:t>
      </w:r>
      <w:r w:rsidR="004250D1">
        <w:rPr>
          <w:rStyle w:val="Enfasicorsivo"/>
          <w:sz w:val="20"/>
        </w:rPr>
        <w:t>delle Imprese e del Made in Italy</w:t>
      </w:r>
      <w:r w:rsidRPr="008D51DE">
        <w:rPr>
          <w:rStyle w:val="Enfasicorsivo"/>
          <w:sz w:val="20"/>
        </w:rPr>
        <w:t xml:space="preserve"> è contattabile ai seguenti indirizzi: </w:t>
      </w:r>
      <w:hyperlink r:id="rId10" w:history="1">
        <w:r w:rsidRPr="008D51DE">
          <w:rPr>
            <w:rStyle w:val="Collegamentoipertestuale"/>
            <w:iCs/>
            <w:sz w:val="20"/>
          </w:rPr>
          <w:t>protezionedati@pec.mise.gov.it</w:t>
        </w:r>
      </w:hyperlink>
      <w:r w:rsidRPr="008D51DE">
        <w:rPr>
          <w:rStyle w:val="Collegamentoipertestuale"/>
          <w:iCs/>
          <w:sz w:val="20"/>
        </w:rPr>
        <w:t xml:space="preserve">; </w:t>
      </w:r>
      <w:hyperlink r:id="rId11" w:history="1">
        <w:r w:rsidRPr="008D51DE">
          <w:rPr>
            <w:rStyle w:val="Collegamentoipertestuale"/>
            <w:iCs/>
            <w:sz w:val="20"/>
          </w:rPr>
          <w:t>protezionedati@mise.gov.it</w:t>
        </w:r>
      </w:hyperlink>
      <w:r w:rsidRPr="008D51DE">
        <w:rPr>
          <w:rStyle w:val="Collegamentoipertestuale"/>
          <w:iCs/>
          <w:sz w:val="20"/>
        </w:rPr>
        <w:t>.</w:t>
      </w:r>
    </w:p>
    <w:p w14:paraId="7B6269A8" w14:textId="77777777" w:rsidR="002509D7" w:rsidRPr="008D51DE" w:rsidRDefault="002509D7" w:rsidP="002509D7">
      <w:pPr>
        <w:spacing w:before="100" w:beforeAutospacing="1" w:after="100" w:afterAutospacing="1"/>
        <w:jc w:val="both"/>
        <w:rPr>
          <w:sz w:val="20"/>
        </w:rPr>
      </w:pPr>
      <w:r w:rsidRPr="008D51DE">
        <w:rPr>
          <w:sz w:val="20"/>
        </w:rPr>
        <w:t>Gli interessati hanno il diritto di ottenere dal Ministero, nei casi previsti, l'accesso ai propri dati personali, la rettifica o la cancellazione degli stessi, la limitazione del trattamento che li riguarda o di opporsi al medesimo trattamento (artt. 15 e ss. del Regolamento)</w:t>
      </w:r>
      <w:r w:rsidRPr="008D51DE">
        <w:rPr>
          <w:color w:val="292929"/>
          <w:sz w:val="20"/>
        </w:rPr>
        <w:t>. L'apposita istanza è presentata al Responsabile della Protezion</w:t>
      </w:r>
      <w:r w:rsidR="004250D1">
        <w:rPr>
          <w:color w:val="292929"/>
          <w:sz w:val="20"/>
        </w:rPr>
        <w:t>e Dati presso il Ministero delle Imprese e del Made in Italy</w:t>
      </w:r>
      <w:r w:rsidRPr="008D51DE">
        <w:rPr>
          <w:color w:val="292929"/>
          <w:sz w:val="20"/>
        </w:rPr>
        <w:t>.</w:t>
      </w:r>
    </w:p>
    <w:p w14:paraId="097C5589" w14:textId="77777777" w:rsidR="002509D7" w:rsidRPr="002509D7" w:rsidRDefault="002509D7" w:rsidP="002509D7">
      <w:pPr>
        <w:spacing w:before="100" w:beforeAutospacing="1" w:after="100" w:afterAutospacing="1"/>
        <w:jc w:val="both"/>
        <w:rPr>
          <w:sz w:val="20"/>
        </w:rPr>
      </w:pPr>
      <w:r w:rsidRPr="008D51DE">
        <w:rPr>
          <w:sz w:val="20"/>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adire le opportune sedi giudiziarie (art. 79 del Regolamento citato).</w:t>
      </w:r>
    </w:p>
    <w:p w14:paraId="01EA13DB" w14:textId="77777777" w:rsidR="004E17A7" w:rsidRPr="002509D7" w:rsidRDefault="004E17A7">
      <w:pPr>
        <w:jc w:val="both"/>
        <w:rPr>
          <w:sz w:val="20"/>
        </w:rPr>
      </w:pPr>
    </w:p>
    <w:sectPr w:rsidR="004E17A7" w:rsidRPr="002509D7" w:rsidSect="00664F70">
      <w:headerReference w:type="default" r:id="rId12"/>
      <w:footerReference w:type="even" r:id="rId13"/>
      <w:footerReference w:type="default" r:id="rId14"/>
      <w:headerReference w:type="first" r:id="rId15"/>
      <w:pgSz w:w="11907" w:h="16840"/>
      <w:pgMar w:top="1134" w:right="709"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31F38" w14:textId="77777777" w:rsidR="002F5AC1" w:rsidRDefault="002F5AC1">
      <w:r>
        <w:separator/>
      </w:r>
    </w:p>
  </w:endnote>
  <w:endnote w:type="continuationSeparator" w:id="0">
    <w:p w14:paraId="6F08A417" w14:textId="77777777" w:rsidR="002F5AC1" w:rsidRDefault="002F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02B3" w14:textId="77777777" w:rsidR="000D34C4" w:rsidRDefault="000D34C4" w:rsidP="00CC37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947854" w14:textId="77777777" w:rsidR="000D34C4" w:rsidRDefault="000D34C4" w:rsidP="00CC37C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97B4" w14:textId="641BAE01" w:rsidR="000D34C4" w:rsidRDefault="000D34C4" w:rsidP="00CC37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0E2F">
      <w:rPr>
        <w:rStyle w:val="Numeropagina"/>
        <w:noProof/>
      </w:rPr>
      <w:t>2</w:t>
    </w:r>
    <w:r>
      <w:rPr>
        <w:rStyle w:val="Numeropagina"/>
      </w:rPr>
      <w:fldChar w:fldCharType="end"/>
    </w:r>
  </w:p>
  <w:p w14:paraId="36DFAD2E" w14:textId="77777777" w:rsidR="000D34C4" w:rsidRDefault="000D34C4" w:rsidP="00CC37C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4646" w14:textId="77777777" w:rsidR="002F5AC1" w:rsidRDefault="002F5AC1">
      <w:r>
        <w:separator/>
      </w:r>
    </w:p>
  </w:footnote>
  <w:footnote w:type="continuationSeparator" w:id="0">
    <w:p w14:paraId="0AE43A51" w14:textId="77777777" w:rsidR="002F5AC1" w:rsidRDefault="002F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9BEF" w14:textId="77777777" w:rsidR="000D34C4" w:rsidRDefault="000D34C4">
    <w:pPr>
      <w:pStyle w:val="Intestazione"/>
      <w:jc w:val="right"/>
      <w:rPr>
        <w:b/>
        <w:sz w:val="28"/>
      </w:rPr>
    </w:pPr>
    <w:r>
      <w:rPr>
        <w:b/>
        <w:sz w:val="28"/>
      </w:rPr>
      <w:t>Mod</w:t>
    </w:r>
    <w:r w:rsidR="004E17A7">
      <w:rPr>
        <w:b/>
        <w:sz w:val="28"/>
      </w:rPr>
      <w:t>ello</w:t>
    </w:r>
    <w:r>
      <w:rPr>
        <w:b/>
        <w:sz w:val="28"/>
      </w:rPr>
      <w:t xml:space="preserve">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1DBB" w14:textId="77777777" w:rsidR="000D34C4" w:rsidRPr="00664F70" w:rsidRDefault="00664F70" w:rsidP="00664F70">
    <w:pPr>
      <w:pStyle w:val="Intestazione"/>
      <w:jc w:val="right"/>
    </w:pPr>
    <w:r>
      <w:rPr>
        <w:b/>
        <w:sz w:val="28"/>
      </w:rPr>
      <w:t>Modello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4.25pt;visibility:visible;mso-wrap-style:square" o:bullet="t">
        <v:imagedata r:id="rId1" o:title=""/>
      </v:shape>
    </w:pict>
  </w:numPicBullet>
  <w:abstractNum w:abstractNumId="0" w15:restartNumberingAfterBreak="0">
    <w:nsid w:val="FFFFFFFE"/>
    <w:multiLevelType w:val="singleLevel"/>
    <w:tmpl w:val="9EAA62C6"/>
    <w:lvl w:ilvl="0">
      <w:numFmt w:val="bullet"/>
      <w:lvlText w:val="*"/>
      <w:lvlJc w:val="left"/>
    </w:lvl>
  </w:abstractNum>
  <w:abstractNum w:abstractNumId="1" w15:restartNumberingAfterBreak="0">
    <w:nsid w:val="18F64479"/>
    <w:multiLevelType w:val="hybridMultilevel"/>
    <w:tmpl w:val="4392C6FE"/>
    <w:lvl w:ilvl="0" w:tplc="04100001">
      <w:start w:val="1"/>
      <w:numFmt w:val="bullet"/>
      <w:lvlText w:val=""/>
      <w:lvlJc w:val="left"/>
      <w:pPr>
        <w:tabs>
          <w:tab w:val="num" w:pos="797"/>
        </w:tabs>
        <w:ind w:left="797" w:hanging="360"/>
      </w:pPr>
      <w:rPr>
        <w:rFonts w:ascii="Symbol" w:hAnsi="Symbol" w:hint="default"/>
      </w:rPr>
    </w:lvl>
    <w:lvl w:ilvl="1" w:tplc="04100003" w:tentative="1">
      <w:start w:val="1"/>
      <w:numFmt w:val="bullet"/>
      <w:lvlText w:val="o"/>
      <w:lvlJc w:val="left"/>
      <w:pPr>
        <w:tabs>
          <w:tab w:val="num" w:pos="1517"/>
        </w:tabs>
        <w:ind w:left="1517" w:hanging="360"/>
      </w:pPr>
      <w:rPr>
        <w:rFonts w:ascii="Courier New" w:hAnsi="Courier New" w:cs="Courier New" w:hint="default"/>
      </w:rPr>
    </w:lvl>
    <w:lvl w:ilvl="2" w:tplc="04100005" w:tentative="1">
      <w:start w:val="1"/>
      <w:numFmt w:val="bullet"/>
      <w:lvlText w:val=""/>
      <w:lvlJc w:val="left"/>
      <w:pPr>
        <w:tabs>
          <w:tab w:val="num" w:pos="2237"/>
        </w:tabs>
        <w:ind w:left="2237" w:hanging="360"/>
      </w:pPr>
      <w:rPr>
        <w:rFonts w:ascii="Wingdings" w:hAnsi="Wingdings" w:hint="default"/>
      </w:rPr>
    </w:lvl>
    <w:lvl w:ilvl="3" w:tplc="04100001" w:tentative="1">
      <w:start w:val="1"/>
      <w:numFmt w:val="bullet"/>
      <w:lvlText w:val=""/>
      <w:lvlJc w:val="left"/>
      <w:pPr>
        <w:tabs>
          <w:tab w:val="num" w:pos="2957"/>
        </w:tabs>
        <w:ind w:left="2957" w:hanging="360"/>
      </w:pPr>
      <w:rPr>
        <w:rFonts w:ascii="Symbol" w:hAnsi="Symbol" w:hint="default"/>
      </w:rPr>
    </w:lvl>
    <w:lvl w:ilvl="4" w:tplc="04100003" w:tentative="1">
      <w:start w:val="1"/>
      <w:numFmt w:val="bullet"/>
      <w:lvlText w:val="o"/>
      <w:lvlJc w:val="left"/>
      <w:pPr>
        <w:tabs>
          <w:tab w:val="num" w:pos="3677"/>
        </w:tabs>
        <w:ind w:left="3677" w:hanging="360"/>
      </w:pPr>
      <w:rPr>
        <w:rFonts w:ascii="Courier New" w:hAnsi="Courier New" w:cs="Courier New" w:hint="default"/>
      </w:rPr>
    </w:lvl>
    <w:lvl w:ilvl="5" w:tplc="04100005" w:tentative="1">
      <w:start w:val="1"/>
      <w:numFmt w:val="bullet"/>
      <w:lvlText w:val=""/>
      <w:lvlJc w:val="left"/>
      <w:pPr>
        <w:tabs>
          <w:tab w:val="num" w:pos="4397"/>
        </w:tabs>
        <w:ind w:left="4397" w:hanging="360"/>
      </w:pPr>
      <w:rPr>
        <w:rFonts w:ascii="Wingdings" w:hAnsi="Wingdings" w:hint="default"/>
      </w:rPr>
    </w:lvl>
    <w:lvl w:ilvl="6" w:tplc="04100001" w:tentative="1">
      <w:start w:val="1"/>
      <w:numFmt w:val="bullet"/>
      <w:lvlText w:val=""/>
      <w:lvlJc w:val="left"/>
      <w:pPr>
        <w:tabs>
          <w:tab w:val="num" w:pos="5117"/>
        </w:tabs>
        <w:ind w:left="5117" w:hanging="360"/>
      </w:pPr>
      <w:rPr>
        <w:rFonts w:ascii="Symbol" w:hAnsi="Symbol" w:hint="default"/>
      </w:rPr>
    </w:lvl>
    <w:lvl w:ilvl="7" w:tplc="04100003" w:tentative="1">
      <w:start w:val="1"/>
      <w:numFmt w:val="bullet"/>
      <w:lvlText w:val="o"/>
      <w:lvlJc w:val="left"/>
      <w:pPr>
        <w:tabs>
          <w:tab w:val="num" w:pos="5837"/>
        </w:tabs>
        <w:ind w:left="5837" w:hanging="360"/>
      </w:pPr>
      <w:rPr>
        <w:rFonts w:ascii="Courier New" w:hAnsi="Courier New" w:cs="Courier New" w:hint="default"/>
      </w:rPr>
    </w:lvl>
    <w:lvl w:ilvl="8" w:tplc="0410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2409289C"/>
    <w:multiLevelType w:val="hybridMultilevel"/>
    <w:tmpl w:val="318E5B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F26035A"/>
    <w:multiLevelType w:val="hybridMultilevel"/>
    <w:tmpl w:val="71A8C97C"/>
    <w:lvl w:ilvl="0" w:tplc="21620560">
      <w:start w:val="1"/>
      <w:numFmt w:val="bullet"/>
      <w:lvlText w:val=""/>
      <w:lvlPicBulletId w:val="0"/>
      <w:lvlJc w:val="left"/>
      <w:pPr>
        <w:tabs>
          <w:tab w:val="num" w:pos="720"/>
        </w:tabs>
        <w:ind w:left="720" w:hanging="360"/>
      </w:pPr>
      <w:rPr>
        <w:rFonts w:ascii="Symbol" w:hAnsi="Symbol" w:hint="default"/>
      </w:rPr>
    </w:lvl>
    <w:lvl w:ilvl="1" w:tplc="B1967CEA" w:tentative="1">
      <w:start w:val="1"/>
      <w:numFmt w:val="bullet"/>
      <w:lvlText w:val=""/>
      <w:lvlJc w:val="left"/>
      <w:pPr>
        <w:tabs>
          <w:tab w:val="num" w:pos="1440"/>
        </w:tabs>
        <w:ind w:left="1440" w:hanging="360"/>
      </w:pPr>
      <w:rPr>
        <w:rFonts w:ascii="Symbol" w:hAnsi="Symbol" w:hint="default"/>
      </w:rPr>
    </w:lvl>
    <w:lvl w:ilvl="2" w:tplc="A1CA32F2" w:tentative="1">
      <w:start w:val="1"/>
      <w:numFmt w:val="bullet"/>
      <w:lvlText w:val=""/>
      <w:lvlJc w:val="left"/>
      <w:pPr>
        <w:tabs>
          <w:tab w:val="num" w:pos="2160"/>
        </w:tabs>
        <w:ind w:left="2160" w:hanging="360"/>
      </w:pPr>
      <w:rPr>
        <w:rFonts w:ascii="Symbol" w:hAnsi="Symbol" w:hint="default"/>
      </w:rPr>
    </w:lvl>
    <w:lvl w:ilvl="3" w:tplc="EAE29472" w:tentative="1">
      <w:start w:val="1"/>
      <w:numFmt w:val="bullet"/>
      <w:lvlText w:val=""/>
      <w:lvlJc w:val="left"/>
      <w:pPr>
        <w:tabs>
          <w:tab w:val="num" w:pos="2880"/>
        </w:tabs>
        <w:ind w:left="2880" w:hanging="360"/>
      </w:pPr>
      <w:rPr>
        <w:rFonts w:ascii="Symbol" w:hAnsi="Symbol" w:hint="default"/>
      </w:rPr>
    </w:lvl>
    <w:lvl w:ilvl="4" w:tplc="674EB3A0" w:tentative="1">
      <w:start w:val="1"/>
      <w:numFmt w:val="bullet"/>
      <w:lvlText w:val=""/>
      <w:lvlJc w:val="left"/>
      <w:pPr>
        <w:tabs>
          <w:tab w:val="num" w:pos="3600"/>
        </w:tabs>
        <w:ind w:left="3600" w:hanging="360"/>
      </w:pPr>
      <w:rPr>
        <w:rFonts w:ascii="Symbol" w:hAnsi="Symbol" w:hint="default"/>
      </w:rPr>
    </w:lvl>
    <w:lvl w:ilvl="5" w:tplc="7BDC20E6" w:tentative="1">
      <w:start w:val="1"/>
      <w:numFmt w:val="bullet"/>
      <w:lvlText w:val=""/>
      <w:lvlJc w:val="left"/>
      <w:pPr>
        <w:tabs>
          <w:tab w:val="num" w:pos="4320"/>
        </w:tabs>
        <w:ind w:left="4320" w:hanging="360"/>
      </w:pPr>
      <w:rPr>
        <w:rFonts w:ascii="Symbol" w:hAnsi="Symbol" w:hint="default"/>
      </w:rPr>
    </w:lvl>
    <w:lvl w:ilvl="6" w:tplc="717C36DA" w:tentative="1">
      <w:start w:val="1"/>
      <w:numFmt w:val="bullet"/>
      <w:lvlText w:val=""/>
      <w:lvlJc w:val="left"/>
      <w:pPr>
        <w:tabs>
          <w:tab w:val="num" w:pos="5040"/>
        </w:tabs>
        <w:ind w:left="5040" w:hanging="360"/>
      </w:pPr>
      <w:rPr>
        <w:rFonts w:ascii="Symbol" w:hAnsi="Symbol" w:hint="default"/>
      </w:rPr>
    </w:lvl>
    <w:lvl w:ilvl="7" w:tplc="D138CAEE" w:tentative="1">
      <w:start w:val="1"/>
      <w:numFmt w:val="bullet"/>
      <w:lvlText w:val=""/>
      <w:lvlJc w:val="left"/>
      <w:pPr>
        <w:tabs>
          <w:tab w:val="num" w:pos="5760"/>
        </w:tabs>
        <w:ind w:left="5760" w:hanging="360"/>
      </w:pPr>
      <w:rPr>
        <w:rFonts w:ascii="Symbol" w:hAnsi="Symbol" w:hint="default"/>
      </w:rPr>
    </w:lvl>
    <w:lvl w:ilvl="8" w:tplc="93B6311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4F437BE"/>
    <w:multiLevelType w:val="hybridMultilevel"/>
    <w:tmpl w:val="F54AB23C"/>
    <w:lvl w:ilvl="0" w:tplc="A880D5A0">
      <w:start w:val="3"/>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8413AF6"/>
    <w:multiLevelType w:val="hybridMultilevel"/>
    <w:tmpl w:val="AE2C6582"/>
    <w:lvl w:ilvl="0" w:tplc="04100017">
      <w:start w:val="1"/>
      <w:numFmt w:val="lowerLetter"/>
      <w:lvlText w:val="%1)"/>
      <w:lvlJc w:val="left"/>
      <w:pPr>
        <w:tabs>
          <w:tab w:val="num" w:pos="720"/>
        </w:tabs>
        <w:ind w:left="720" w:hanging="360"/>
      </w:pPr>
      <w:rPr>
        <w:rFonts w:hint="default"/>
      </w:rPr>
    </w:lvl>
    <w:lvl w:ilvl="1" w:tplc="79CAB5E8">
      <w:numFmt w:val="bullet"/>
      <w:lvlText w:val="-"/>
      <w:lvlJc w:val="left"/>
      <w:pPr>
        <w:tabs>
          <w:tab w:val="num" w:pos="1440"/>
        </w:tabs>
        <w:ind w:left="1440" w:hanging="360"/>
      </w:pPr>
      <w:rPr>
        <w:rFonts w:ascii="Times New Roman" w:eastAsia="Times New Roman" w:hAnsi="Times New Roman" w:cs="Times New Roman" w:hint="default"/>
      </w:rPr>
    </w:lvl>
    <w:lvl w:ilvl="2" w:tplc="04100017">
      <w:start w:val="1"/>
      <w:numFmt w:val="lowerLetter"/>
      <w:lvlText w:val="%3)"/>
      <w:lvlJc w:val="left"/>
      <w:pPr>
        <w:tabs>
          <w:tab w:val="num" w:pos="2340"/>
        </w:tabs>
        <w:ind w:left="2340" w:hanging="360"/>
      </w:pPr>
      <w:rPr>
        <w:rFonts w:hint="default"/>
      </w:rPr>
    </w:lvl>
    <w:lvl w:ilvl="3" w:tplc="A64E84C2">
      <w:start w:val="1"/>
      <w:numFmt w:val="decimal"/>
      <w:lvlText w:val="%4"/>
      <w:lvlJc w:val="left"/>
      <w:pPr>
        <w:tabs>
          <w:tab w:val="num" w:pos="2880"/>
        </w:tabs>
        <w:ind w:left="2880" w:hanging="360"/>
      </w:pPr>
      <w:rPr>
        <w:rFonts w:ascii="Times New Roman" w:eastAsia="Times New Roman" w:hAnsi="Times New Roman" w:cs="Times New Roman"/>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B652A70"/>
    <w:multiLevelType w:val="hybridMultilevel"/>
    <w:tmpl w:val="9444A058"/>
    <w:lvl w:ilvl="0" w:tplc="BF3E6820">
      <w:start w:val="1"/>
      <w:numFmt w:val="bullet"/>
      <w:lvlText w:val=""/>
      <w:lvlPicBulletId w:val="0"/>
      <w:lvlJc w:val="left"/>
      <w:pPr>
        <w:tabs>
          <w:tab w:val="num" w:pos="720"/>
        </w:tabs>
        <w:ind w:left="720" w:hanging="360"/>
      </w:pPr>
      <w:rPr>
        <w:rFonts w:ascii="Symbol" w:hAnsi="Symbol" w:hint="default"/>
      </w:rPr>
    </w:lvl>
    <w:lvl w:ilvl="1" w:tplc="EA34895E" w:tentative="1">
      <w:start w:val="1"/>
      <w:numFmt w:val="bullet"/>
      <w:lvlText w:val=""/>
      <w:lvlJc w:val="left"/>
      <w:pPr>
        <w:tabs>
          <w:tab w:val="num" w:pos="1440"/>
        </w:tabs>
        <w:ind w:left="1440" w:hanging="360"/>
      </w:pPr>
      <w:rPr>
        <w:rFonts w:ascii="Symbol" w:hAnsi="Symbol" w:hint="default"/>
      </w:rPr>
    </w:lvl>
    <w:lvl w:ilvl="2" w:tplc="5E266EDC" w:tentative="1">
      <w:start w:val="1"/>
      <w:numFmt w:val="bullet"/>
      <w:lvlText w:val=""/>
      <w:lvlJc w:val="left"/>
      <w:pPr>
        <w:tabs>
          <w:tab w:val="num" w:pos="2160"/>
        </w:tabs>
        <w:ind w:left="2160" w:hanging="360"/>
      </w:pPr>
      <w:rPr>
        <w:rFonts w:ascii="Symbol" w:hAnsi="Symbol" w:hint="default"/>
      </w:rPr>
    </w:lvl>
    <w:lvl w:ilvl="3" w:tplc="474EF20C" w:tentative="1">
      <w:start w:val="1"/>
      <w:numFmt w:val="bullet"/>
      <w:lvlText w:val=""/>
      <w:lvlJc w:val="left"/>
      <w:pPr>
        <w:tabs>
          <w:tab w:val="num" w:pos="2880"/>
        </w:tabs>
        <w:ind w:left="2880" w:hanging="360"/>
      </w:pPr>
      <w:rPr>
        <w:rFonts w:ascii="Symbol" w:hAnsi="Symbol" w:hint="default"/>
      </w:rPr>
    </w:lvl>
    <w:lvl w:ilvl="4" w:tplc="514E8C0E" w:tentative="1">
      <w:start w:val="1"/>
      <w:numFmt w:val="bullet"/>
      <w:lvlText w:val=""/>
      <w:lvlJc w:val="left"/>
      <w:pPr>
        <w:tabs>
          <w:tab w:val="num" w:pos="3600"/>
        </w:tabs>
        <w:ind w:left="3600" w:hanging="360"/>
      </w:pPr>
      <w:rPr>
        <w:rFonts w:ascii="Symbol" w:hAnsi="Symbol" w:hint="default"/>
      </w:rPr>
    </w:lvl>
    <w:lvl w:ilvl="5" w:tplc="60449D8C" w:tentative="1">
      <w:start w:val="1"/>
      <w:numFmt w:val="bullet"/>
      <w:lvlText w:val=""/>
      <w:lvlJc w:val="left"/>
      <w:pPr>
        <w:tabs>
          <w:tab w:val="num" w:pos="4320"/>
        </w:tabs>
        <w:ind w:left="4320" w:hanging="360"/>
      </w:pPr>
      <w:rPr>
        <w:rFonts w:ascii="Symbol" w:hAnsi="Symbol" w:hint="default"/>
      </w:rPr>
    </w:lvl>
    <w:lvl w:ilvl="6" w:tplc="7D08288C" w:tentative="1">
      <w:start w:val="1"/>
      <w:numFmt w:val="bullet"/>
      <w:lvlText w:val=""/>
      <w:lvlJc w:val="left"/>
      <w:pPr>
        <w:tabs>
          <w:tab w:val="num" w:pos="5040"/>
        </w:tabs>
        <w:ind w:left="5040" w:hanging="360"/>
      </w:pPr>
      <w:rPr>
        <w:rFonts w:ascii="Symbol" w:hAnsi="Symbol" w:hint="default"/>
      </w:rPr>
    </w:lvl>
    <w:lvl w:ilvl="7" w:tplc="D570DC38" w:tentative="1">
      <w:start w:val="1"/>
      <w:numFmt w:val="bullet"/>
      <w:lvlText w:val=""/>
      <w:lvlJc w:val="left"/>
      <w:pPr>
        <w:tabs>
          <w:tab w:val="num" w:pos="5760"/>
        </w:tabs>
        <w:ind w:left="5760" w:hanging="360"/>
      </w:pPr>
      <w:rPr>
        <w:rFonts w:ascii="Symbol" w:hAnsi="Symbol" w:hint="default"/>
      </w:rPr>
    </w:lvl>
    <w:lvl w:ilvl="8" w:tplc="07C46F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6AA4251"/>
    <w:multiLevelType w:val="singleLevel"/>
    <w:tmpl w:val="AEC6758A"/>
    <w:lvl w:ilvl="0">
      <w:start w:val="5"/>
      <w:numFmt w:val="decimal"/>
      <w:lvlText w:val="%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8" w15:restartNumberingAfterBreak="0">
    <w:nsid w:val="7F441C03"/>
    <w:multiLevelType w:val="hybridMultilevel"/>
    <w:tmpl w:val="A32ECE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color w:val="000000"/>
          <w:sz w:val="24"/>
          <w:u w:val="none"/>
        </w:rPr>
      </w:lvl>
    </w:lvlOverride>
  </w:num>
  <w:num w:numId="3">
    <w:abstractNumId w:val="4"/>
  </w:num>
  <w:num w:numId="4">
    <w:abstractNumId w:val="5"/>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94"/>
    <w:rsid w:val="00002089"/>
    <w:rsid w:val="00013F49"/>
    <w:rsid w:val="00020804"/>
    <w:rsid w:val="000274FE"/>
    <w:rsid w:val="000365F5"/>
    <w:rsid w:val="00055425"/>
    <w:rsid w:val="0007490D"/>
    <w:rsid w:val="00074AAA"/>
    <w:rsid w:val="00080012"/>
    <w:rsid w:val="00082BB4"/>
    <w:rsid w:val="00082C57"/>
    <w:rsid w:val="000859FA"/>
    <w:rsid w:val="000A1ABB"/>
    <w:rsid w:val="000A1C82"/>
    <w:rsid w:val="000C27BC"/>
    <w:rsid w:val="000C33B2"/>
    <w:rsid w:val="000D0B62"/>
    <w:rsid w:val="000D34C4"/>
    <w:rsid w:val="000D6C47"/>
    <w:rsid w:val="000E290B"/>
    <w:rsid w:val="000F317C"/>
    <w:rsid w:val="000F4771"/>
    <w:rsid w:val="00106B1F"/>
    <w:rsid w:val="001153F0"/>
    <w:rsid w:val="00121A8E"/>
    <w:rsid w:val="00151971"/>
    <w:rsid w:val="00174014"/>
    <w:rsid w:val="00177E2D"/>
    <w:rsid w:val="001A761F"/>
    <w:rsid w:val="001A7949"/>
    <w:rsid w:val="001B67B6"/>
    <w:rsid w:val="001F7B0F"/>
    <w:rsid w:val="002148FB"/>
    <w:rsid w:val="0024513B"/>
    <w:rsid w:val="002509D7"/>
    <w:rsid w:val="002602C4"/>
    <w:rsid w:val="002621B0"/>
    <w:rsid w:val="00270BF6"/>
    <w:rsid w:val="0027212B"/>
    <w:rsid w:val="0027526C"/>
    <w:rsid w:val="00293D29"/>
    <w:rsid w:val="002C0799"/>
    <w:rsid w:val="002F52CA"/>
    <w:rsid w:val="002F5AC1"/>
    <w:rsid w:val="003005A3"/>
    <w:rsid w:val="00316CD9"/>
    <w:rsid w:val="0032352C"/>
    <w:rsid w:val="0032385F"/>
    <w:rsid w:val="00337768"/>
    <w:rsid w:val="00337A1A"/>
    <w:rsid w:val="003438B1"/>
    <w:rsid w:val="003449BD"/>
    <w:rsid w:val="0037445B"/>
    <w:rsid w:val="00385C47"/>
    <w:rsid w:val="00391588"/>
    <w:rsid w:val="003C2655"/>
    <w:rsid w:val="003C57FB"/>
    <w:rsid w:val="003E14D1"/>
    <w:rsid w:val="003F2778"/>
    <w:rsid w:val="003F3BCD"/>
    <w:rsid w:val="003F5008"/>
    <w:rsid w:val="00403B12"/>
    <w:rsid w:val="00407AC3"/>
    <w:rsid w:val="0041424F"/>
    <w:rsid w:val="004250D1"/>
    <w:rsid w:val="00434605"/>
    <w:rsid w:val="0048611E"/>
    <w:rsid w:val="004B0430"/>
    <w:rsid w:val="004B0FB1"/>
    <w:rsid w:val="004C27EF"/>
    <w:rsid w:val="004E17A7"/>
    <w:rsid w:val="004F26B1"/>
    <w:rsid w:val="0050777A"/>
    <w:rsid w:val="00510DDF"/>
    <w:rsid w:val="005153D5"/>
    <w:rsid w:val="00522DA8"/>
    <w:rsid w:val="005241A3"/>
    <w:rsid w:val="00531680"/>
    <w:rsid w:val="005459DE"/>
    <w:rsid w:val="0056379D"/>
    <w:rsid w:val="005669AD"/>
    <w:rsid w:val="00591C8C"/>
    <w:rsid w:val="00593E40"/>
    <w:rsid w:val="005B2007"/>
    <w:rsid w:val="005F7795"/>
    <w:rsid w:val="006074E9"/>
    <w:rsid w:val="00631DC4"/>
    <w:rsid w:val="0066174E"/>
    <w:rsid w:val="00664F70"/>
    <w:rsid w:val="00672BF5"/>
    <w:rsid w:val="006A33EF"/>
    <w:rsid w:val="006D3E77"/>
    <w:rsid w:val="006D543B"/>
    <w:rsid w:val="006D7776"/>
    <w:rsid w:val="007004C3"/>
    <w:rsid w:val="007128E2"/>
    <w:rsid w:val="007200A0"/>
    <w:rsid w:val="0073305B"/>
    <w:rsid w:val="00745F3F"/>
    <w:rsid w:val="00765FC3"/>
    <w:rsid w:val="0077162E"/>
    <w:rsid w:val="00776B00"/>
    <w:rsid w:val="007951E3"/>
    <w:rsid w:val="007A70E5"/>
    <w:rsid w:val="007A7C96"/>
    <w:rsid w:val="007B3138"/>
    <w:rsid w:val="007B42B7"/>
    <w:rsid w:val="007B756B"/>
    <w:rsid w:val="007C59A5"/>
    <w:rsid w:val="00816544"/>
    <w:rsid w:val="008372B8"/>
    <w:rsid w:val="00876A31"/>
    <w:rsid w:val="0089255F"/>
    <w:rsid w:val="008971D2"/>
    <w:rsid w:val="00897550"/>
    <w:rsid w:val="008A0950"/>
    <w:rsid w:val="008B656F"/>
    <w:rsid w:val="008C2889"/>
    <w:rsid w:val="008D2BFC"/>
    <w:rsid w:val="008D51DE"/>
    <w:rsid w:val="00902815"/>
    <w:rsid w:val="00916F5E"/>
    <w:rsid w:val="00927EA9"/>
    <w:rsid w:val="00930B8A"/>
    <w:rsid w:val="009438BF"/>
    <w:rsid w:val="009472B8"/>
    <w:rsid w:val="00973806"/>
    <w:rsid w:val="009A2EA6"/>
    <w:rsid w:val="009B3A06"/>
    <w:rsid w:val="009B6CE2"/>
    <w:rsid w:val="009E4E5F"/>
    <w:rsid w:val="009F4F18"/>
    <w:rsid w:val="00A114D7"/>
    <w:rsid w:val="00A1208F"/>
    <w:rsid w:val="00A310AE"/>
    <w:rsid w:val="00A3754D"/>
    <w:rsid w:val="00A44386"/>
    <w:rsid w:val="00A47C73"/>
    <w:rsid w:val="00A52CA3"/>
    <w:rsid w:val="00A72F43"/>
    <w:rsid w:val="00A93B61"/>
    <w:rsid w:val="00AA2142"/>
    <w:rsid w:val="00AA42BF"/>
    <w:rsid w:val="00AA4BAD"/>
    <w:rsid w:val="00AB66D7"/>
    <w:rsid w:val="00AC5C89"/>
    <w:rsid w:val="00AD1C07"/>
    <w:rsid w:val="00AE6036"/>
    <w:rsid w:val="00AF411B"/>
    <w:rsid w:val="00B05943"/>
    <w:rsid w:val="00B12504"/>
    <w:rsid w:val="00B22B23"/>
    <w:rsid w:val="00B328A0"/>
    <w:rsid w:val="00B4074A"/>
    <w:rsid w:val="00B42AEF"/>
    <w:rsid w:val="00B63EC0"/>
    <w:rsid w:val="00B65EE5"/>
    <w:rsid w:val="00B7166A"/>
    <w:rsid w:val="00BC3D94"/>
    <w:rsid w:val="00BE2EE2"/>
    <w:rsid w:val="00BE3306"/>
    <w:rsid w:val="00BF2B35"/>
    <w:rsid w:val="00C14C05"/>
    <w:rsid w:val="00C15C9C"/>
    <w:rsid w:val="00C255D5"/>
    <w:rsid w:val="00C93DC5"/>
    <w:rsid w:val="00C96F94"/>
    <w:rsid w:val="00CB1DF5"/>
    <w:rsid w:val="00CC37CD"/>
    <w:rsid w:val="00CD01F5"/>
    <w:rsid w:val="00CD6B16"/>
    <w:rsid w:val="00CE4C69"/>
    <w:rsid w:val="00CE5B82"/>
    <w:rsid w:val="00CF0990"/>
    <w:rsid w:val="00D14929"/>
    <w:rsid w:val="00D20B3E"/>
    <w:rsid w:val="00D25AF6"/>
    <w:rsid w:val="00D53696"/>
    <w:rsid w:val="00D54EF7"/>
    <w:rsid w:val="00D64E8A"/>
    <w:rsid w:val="00D73BCB"/>
    <w:rsid w:val="00D942E9"/>
    <w:rsid w:val="00DC2599"/>
    <w:rsid w:val="00DC76E3"/>
    <w:rsid w:val="00DE495D"/>
    <w:rsid w:val="00DF48FF"/>
    <w:rsid w:val="00E0548B"/>
    <w:rsid w:val="00E14485"/>
    <w:rsid w:val="00E21C7A"/>
    <w:rsid w:val="00E2467F"/>
    <w:rsid w:val="00E30E2F"/>
    <w:rsid w:val="00E448AF"/>
    <w:rsid w:val="00E604BD"/>
    <w:rsid w:val="00E60D0F"/>
    <w:rsid w:val="00E80BAB"/>
    <w:rsid w:val="00EA09E2"/>
    <w:rsid w:val="00EA6703"/>
    <w:rsid w:val="00EB2F6B"/>
    <w:rsid w:val="00EC1C55"/>
    <w:rsid w:val="00EF017A"/>
    <w:rsid w:val="00EF7AA8"/>
    <w:rsid w:val="00F00087"/>
    <w:rsid w:val="00F05CCE"/>
    <w:rsid w:val="00F20F5D"/>
    <w:rsid w:val="00F442C3"/>
    <w:rsid w:val="00F51C44"/>
    <w:rsid w:val="00F636D7"/>
    <w:rsid w:val="00F6421C"/>
    <w:rsid w:val="00FB10DB"/>
    <w:rsid w:val="00FE7501"/>
    <w:rsid w:val="00FF1894"/>
    <w:rsid w:val="00FF1BB2"/>
    <w:rsid w:val="00FF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79D9"/>
  <w15:chartTrackingRefBased/>
  <w15:docId w15:val="{46A88707-E713-4361-9162-288800BB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color w:val="000000"/>
      <w:sz w:val="24"/>
    </w:rPr>
  </w:style>
  <w:style w:type="paragraph" w:styleId="Titolo3">
    <w:name w:val="heading 3"/>
    <w:basedOn w:val="Normale"/>
    <w:next w:val="Normale"/>
    <w:link w:val="Titolo3Carattere"/>
    <w:qFormat/>
    <w:rsid w:val="008C2889"/>
    <w:pPr>
      <w:keepNext/>
      <w:overflowPunct/>
      <w:autoSpaceDE/>
      <w:autoSpaceDN/>
      <w:adjustRightInd/>
      <w:textAlignment w:val="auto"/>
      <w:outlineLvl w:val="2"/>
    </w:pPr>
    <w:rPr>
      <w:b/>
      <w:bCs/>
      <w:color w:val="auto"/>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table" w:styleId="Grigliatabella">
    <w:name w:val="Table Grid"/>
    <w:basedOn w:val="Tabellanormale"/>
    <w:rsid w:val="008925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85C47"/>
    <w:rPr>
      <w:rFonts w:ascii="Tahoma" w:hAnsi="Tahoma" w:cs="Tahoma"/>
      <w:sz w:val="16"/>
      <w:szCs w:val="16"/>
    </w:rPr>
  </w:style>
  <w:style w:type="character" w:styleId="Numeropagina">
    <w:name w:val="page number"/>
    <w:basedOn w:val="Carpredefinitoparagrafo"/>
    <w:rsid w:val="00CC37CD"/>
  </w:style>
  <w:style w:type="character" w:customStyle="1" w:styleId="Titolo3Carattere">
    <w:name w:val="Titolo 3 Carattere"/>
    <w:link w:val="Titolo3"/>
    <w:rsid w:val="008C2889"/>
    <w:rPr>
      <w:b/>
      <w:bCs/>
      <w:sz w:val="22"/>
      <w:szCs w:val="24"/>
    </w:rPr>
  </w:style>
  <w:style w:type="character" w:styleId="Enfasicorsivo">
    <w:name w:val="Emphasis"/>
    <w:uiPriority w:val="20"/>
    <w:qFormat/>
    <w:rsid w:val="002509D7"/>
    <w:rPr>
      <w:i/>
      <w:iCs/>
    </w:rPr>
  </w:style>
  <w:style w:type="character" w:styleId="Collegamentoipertestuale">
    <w:name w:val="Hyperlink"/>
    <w:uiPriority w:val="99"/>
    <w:unhideWhenUsed/>
    <w:rsid w:val="002509D7"/>
    <w:rPr>
      <w:color w:val="0000FF"/>
      <w:u w:val="single"/>
    </w:rPr>
  </w:style>
  <w:style w:type="character" w:styleId="Rimandocommento">
    <w:name w:val="annotation reference"/>
    <w:basedOn w:val="Carpredefinitoparagrafo"/>
    <w:rsid w:val="00A310AE"/>
    <w:rPr>
      <w:sz w:val="16"/>
      <w:szCs w:val="16"/>
    </w:rPr>
  </w:style>
  <w:style w:type="paragraph" w:styleId="Testocommento">
    <w:name w:val="annotation text"/>
    <w:basedOn w:val="Normale"/>
    <w:link w:val="TestocommentoCarattere"/>
    <w:rsid w:val="00A310AE"/>
    <w:rPr>
      <w:sz w:val="20"/>
    </w:rPr>
  </w:style>
  <w:style w:type="character" w:customStyle="1" w:styleId="TestocommentoCarattere">
    <w:name w:val="Testo commento Carattere"/>
    <w:basedOn w:val="Carpredefinitoparagrafo"/>
    <w:link w:val="Testocommento"/>
    <w:rsid w:val="00A310AE"/>
    <w:rPr>
      <w:color w:val="000000"/>
    </w:rPr>
  </w:style>
  <w:style w:type="paragraph" w:styleId="Soggettocommento">
    <w:name w:val="annotation subject"/>
    <w:basedOn w:val="Testocommento"/>
    <w:next w:val="Testocommento"/>
    <w:link w:val="SoggettocommentoCarattere"/>
    <w:rsid w:val="00A310AE"/>
    <w:rPr>
      <w:b/>
      <w:bCs/>
    </w:rPr>
  </w:style>
  <w:style w:type="character" w:customStyle="1" w:styleId="SoggettocommentoCarattere">
    <w:name w:val="Soggetto commento Carattere"/>
    <w:basedOn w:val="TestocommentoCarattere"/>
    <w:link w:val="Soggettocommento"/>
    <w:rsid w:val="00A310AE"/>
    <w:rPr>
      <w:b/>
      <w:bCs/>
      <w:color w:val="000000"/>
    </w:rPr>
  </w:style>
  <w:style w:type="paragraph" w:styleId="Paragrafoelenco">
    <w:name w:val="List Paragraph"/>
    <w:basedOn w:val="Normale"/>
    <w:uiPriority w:val="34"/>
    <w:qFormat/>
    <w:rsid w:val="009F4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06675">
      <w:bodyDiv w:val="1"/>
      <w:marLeft w:val="0"/>
      <w:marRight w:val="0"/>
      <w:marTop w:val="0"/>
      <w:marBottom w:val="0"/>
      <w:divBdr>
        <w:top w:val="none" w:sz="0" w:space="0" w:color="auto"/>
        <w:left w:val="none" w:sz="0" w:space="0" w:color="auto"/>
        <w:bottom w:val="none" w:sz="0" w:space="0" w:color="auto"/>
        <w:right w:val="none" w:sz="0" w:space="0" w:color="auto"/>
      </w:divBdr>
    </w:div>
    <w:div w:id="2106991823">
      <w:bodyDiv w:val="1"/>
      <w:marLeft w:val="0"/>
      <w:marRight w:val="0"/>
      <w:marTop w:val="0"/>
      <w:marBottom w:val="0"/>
      <w:divBdr>
        <w:top w:val="none" w:sz="0" w:space="0" w:color="auto"/>
        <w:left w:val="none" w:sz="0" w:space="0" w:color="auto"/>
        <w:bottom w:val="none" w:sz="0" w:space="0" w:color="auto"/>
        <w:right w:val="none" w:sz="0" w:space="0" w:color="auto"/>
      </w:divBdr>
    </w:div>
    <w:div w:id="21214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mccvnt.segreteria@mise.gov.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mccnt.div03@pec.mise.gov.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zionedati@mise.gov.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rotezionedati@pec.mise.gov.it" TargetMode="External"/><Relationship Id="rId4" Type="http://schemas.openxmlformats.org/officeDocument/2006/relationships/webSettings" Target="webSettings.xml"/><Relationship Id="rId9" Type="http://schemas.openxmlformats.org/officeDocument/2006/relationships/hyperlink" Target="mailto:dgmccnt.dg@pec.mise.gov.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1227</Words>
  <Characters>6998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 Ministero Industria Commercio ed Artigianato</vt:lpstr>
    </vt:vector>
  </TitlesOfParts>
  <Company>MAP</Company>
  <LinksUpToDate>false</LinksUpToDate>
  <CharactersWithSpaces>8209</CharactersWithSpaces>
  <SharedDoc>false</SharedDoc>
  <HLinks>
    <vt:vector size="24" baseType="variant">
      <vt:variant>
        <vt:i4>3866693</vt:i4>
      </vt:variant>
      <vt:variant>
        <vt:i4>75</vt:i4>
      </vt:variant>
      <vt:variant>
        <vt:i4>0</vt:i4>
      </vt:variant>
      <vt:variant>
        <vt:i4>5</vt:i4>
      </vt:variant>
      <vt:variant>
        <vt:lpwstr>mailto:protezionedati@mise.gov.it</vt:lpwstr>
      </vt:variant>
      <vt:variant>
        <vt:lpwstr/>
      </vt:variant>
      <vt:variant>
        <vt:i4>7340118</vt:i4>
      </vt:variant>
      <vt:variant>
        <vt:i4>72</vt:i4>
      </vt:variant>
      <vt:variant>
        <vt:i4>0</vt:i4>
      </vt:variant>
      <vt:variant>
        <vt:i4>5</vt:i4>
      </vt:variant>
      <vt:variant>
        <vt:lpwstr>mailto:protezionedati@pec.mise.gov.it</vt:lpwstr>
      </vt:variant>
      <vt:variant>
        <vt:lpwstr/>
      </vt:variant>
      <vt:variant>
        <vt:i4>6750219</vt:i4>
      </vt:variant>
      <vt:variant>
        <vt:i4>69</vt:i4>
      </vt:variant>
      <vt:variant>
        <vt:i4>0</vt:i4>
      </vt:variant>
      <vt:variant>
        <vt:i4>5</vt:i4>
      </vt:variant>
      <vt:variant>
        <vt:lpwstr>mailto:dgmccnt.dg@pec.mise.gov.it</vt:lpwstr>
      </vt:variant>
      <vt:variant>
        <vt:lpwstr/>
      </vt:variant>
      <vt:variant>
        <vt:i4>3997701</vt:i4>
      </vt:variant>
      <vt:variant>
        <vt:i4>66</vt:i4>
      </vt:variant>
      <vt:variant>
        <vt:i4>0</vt:i4>
      </vt:variant>
      <vt:variant>
        <vt:i4>5</vt:i4>
      </vt:variant>
      <vt:variant>
        <vt:lpwstr>mailto:dgmccvnt.segreteria@mise.gov.it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Ministero Industria Commercio ed Artigianato</dc:title>
  <dc:subject/>
  <dc:creator>MICA</dc:creator>
  <cp:keywords/>
  <cp:lastModifiedBy>Carlo Febi (EXT)</cp:lastModifiedBy>
  <cp:revision>20</cp:revision>
  <cp:lastPrinted>2005-06-13T13:18:00Z</cp:lastPrinted>
  <dcterms:created xsi:type="dcterms:W3CDTF">2023-06-15T08:26:00Z</dcterms:created>
  <dcterms:modified xsi:type="dcterms:W3CDTF">2023-10-04T08:20:00Z</dcterms:modified>
</cp:coreProperties>
</file>