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011CF" w14:textId="77777777" w:rsidR="00E703E3" w:rsidRPr="00ED1F9A" w:rsidRDefault="00E703E3" w:rsidP="00E703E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1F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Allegato n. 5</w:t>
      </w:r>
    </w:p>
    <w:p w14:paraId="4EE7DBB5" w14:textId="785E0FB0" w:rsidR="00E703E3" w:rsidRPr="00ED1F9A" w:rsidRDefault="00E703E3" w:rsidP="00E703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D1F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Schema di dichiarazione liberatoria </w:t>
      </w:r>
    </w:p>
    <w:p w14:paraId="2FE4A0B9" w14:textId="4F128171" w:rsidR="00E703E3" w:rsidRPr="00ED1F9A" w:rsidRDefault="00A04146" w:rsidP="00E703E3">
      <w:pPr>
        <w:tabs>
          <w:tab w:val="right" w:leader="dot" w:pos="963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E703E3" w:rsidRPr="00ED1F9A">
        <w:rPr>
          <w:rFonts w:ascii="Times New Roman" w:hAnsi="Times New Roman" w:cs="Times New Roman"/>
          <w:sz w:val="24"/>
          <w:szCs w:val="24"/>
        </w:rPr>
        <w:t>sottoscritto/a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</w:t>
      </w:r>
      <w:r w:rsidR="00E703E3" w:rsidRPr="00ED1F9A">
        <w:rPr>
          <w:rFonts w:ascii="Times New Roman" w:hAnsi="Times New Roman" w:cs="Times New Roman"/>
          <w:sz w:val="24"/>
          <w:szCs w:val="24"/>
        </w:rPr>
        <w:t>., nat</w:t>
      </w:r>
      <w:r>
        <w:rPr>
          <w:rFonts w:ascii="Times New Roman" w:hAnsi="Times New Roman" w:cs="Times New Roman"/>
          <w:sz w:val="24"/>
          <w:szCs w:val="24"/>
        </w:rPr>
        <w:t>o/a a ………………………………..……………………………</w:t>
      </w:r>
      <w:r w:rsidR="00E703E3" w:rsidRPr="00ED1F9A">
        <w:rPr>
          <w:rFonts w:ascii="Times New Roman" w:hAnsi="Times New Roman" w:cs="Times New Roman"/>
          <w:sz w:val="24"/>
          <w:szCs w:val="24"/>
        </w:rPr>
        <w:t>, prov. …, il ……………………, C.F. ……………………………, residente in ……………………………………………………, prov. …, via e n. civ.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703E3" w:rsidRPr="00ED1F9A">
        <w:rPr>
          <w:rFonts w:ascii="Times New Roman" w:hAnsi="Times New Roman" w:cs="Times New Roman"/>
          <w:sz w:val="24"/>
          <w:szCs w:val="24"/>
        </w:rPr>
        <w:t xml:space="preserve">…., consapevole  delle responsabilità  penali cui  può andare  incontro  in caso  di dichiarazioni  mendaci,  ai sensi e  per  gli  effetti  degli artt.  47 e 76 del D.P.R.  28 dicembre 2000, n. 445, in qualità di </w:t>
      </w:r>
    </w:p>
    <w:p w14:paraId="70F6AE3F" w14:textId="1F5A20E4" w:rsidR="00E703E3" w:rsidRPr="00ED1F9A" w:rsidRDefault="00E703E3" w:rsidP="00E703E3">
      <w:pPr>
        <w:tabs>
          <w:tab w:val="right" w:leader="dot" w:pos="963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□ titolare/legale rappresentante dell’impresa ....................</w:t>
      </w:r>
      <w:r w:rsidR="00A04146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ED1F9A">
        <w:rPr>
          <w:rFonts w:ascii="Times New Roman" w:hAnsi="Times New Roman" w:cs="Times New Roman"/>
          <w:sz w:val="24"/>
          <w:szCs w:val="24"/>
        </w:rPr>
        <w:t>. C.F. ………………</w:t>
      </w:r>
      <w:r w:rsidR="00A04146">
        <w:rPr>
          <w:rFonts w:ascii="Times New Roman" w:hAnsi="Times New Roman" w:cs="Times New Roman"/>
          <w:sz w:val="24"/>
          <w:szCs w:val="24"/>
        </w:rPr>
        <w:t>…</w:t>
      </w:r>
    </w:p>
    <w:p w14:paraId="4287AD4F" w14:textId="77777777" w:rsidR="00E703E3" w:rsidRPr="00ED1F9A" w:rsidRDefault="00E703E3" w:rsidP="00E703E3">
      <w:pPr>
        <w:tabs>
          <w:tab w:val="right" w:leader="dot" w:pos="963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□ libero professionista C.F. ……………… P. IVA ……………………………………….</w:t>
      </w:r>
    </w:p>
    <w:p w14:paraId="6A108471" w14:textId="77777777" w:rsidR="00E703E3" w:rsidRPr="00ED1F9A" w:rsidRDefault="00E703E3" w:rsidP="00E703E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F9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6B5CD9A" w14:textId="77777777" w:rsidR="00E703E3" w:rsidRPr="00ED1F9A" w:rsidRDefault="00E703E3" w:rsidP="00E703E3">
      <w:pPr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che i sotto elencati titoli di spesa:</w:t>
      </w:r>
    </w:p>
    <w:tbl>
      <w:tblPr>
        <w:tblW w:w="4956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1661"/>
        <w:gridCol w:w="2632"/>
        <w:gridCol w:w="1800"/>
        <w:gridCol w:w="2264"/>
      </w:tblGrid>
      <w:tr w:rsidR="00E703E3" w:rsidRPr="00A04146" w14:paraId="169333F6" w14:textId="77777777" w:rsidTr="00576562">
        <w:trPr>
          <w:trHeight w:val="406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4BA9" w14:textId="77777777" w:rsidR="00E703E3" w:rsidRPr="00A04146" w:rsidRDefault="00E703E3" w:rsidP="005765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6D82" w14:textId="77777777" w:rsidR="00E703E3" w:rsidRPr="00A04146" w:rsidRDefault="00E703E3" w:rsidP="005765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N. fattura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E946" w14:textId="77777777" w:rsidR="00E703E3" w:rsidRPr="00A04146" w:rsidRDefault="00E703E3" w:rsidP="005765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Importo imponibile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DC1F" w14:textId="77777777" w:rsidR="00E703E3" w:rsidRPr="00A04146" w:rsidRDefault="00E703E3" w:rsidP="005765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Iva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8C39" w14:textId="77777777" w:rsidR="00E703E3" w:rsidRPr="00A04146" w:rsidRDefault="00E703E3" w:rsidP="005765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</w:tr>
      <w:tr w:rsidR="00E703E3" w:rsidRPr="00A04146" w14:paraId="57C6DBEA" w14:textId="77777777" w:rsidTr="00576562">
        <w:trPr>
          <w:trHeight w:val="270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242" w14:textId="77777777" w:rsidR="00E703E3" w:rsidRPr="00A04146" w:rsidRDefault="00E703E3" w:rsidP="0057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192A" w14:textId="77777777" w:rsidR="00E703E3" w:rsidRPr="00A04146" w:rsidRDefault="00E703E3" w:rsidP="0057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3C44" w14:textId="77777777" w:rsidR="00E703E3" w:rsidRPr="00A04146" w:rsidRDefault="00E703E3" w:rsidP="0057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FF00" w14:textId="77777777" w:rsidR="00E703E3" w:rsidRPr="00A04146" w:rsidRDefault="00E703E3" w:rsidP="0057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9E68" w14:textId="77777777" w:rsidR="00E703E3" w:rsidRPr="00A04146" w:rsidRDefault="00E703E3" w:rsidP="0057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3E3" w:rsidRPr="00A04146" w14:paraId="1CAFDDED" w14:textId="77777777" w:rsidTr="00576562">
        <w:trPr>
          <w:trHeight w:val="248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7B93" w14:textId="77777777" w:rsidR="00E703E3" w:rsidRPr="00A04146" w:rsidRDefault="00E703E3" w:rsidP="0057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6888" w14:textId="77777777" w:rsidR="00E703E3" w:rsidRPr="00A04146" w:rsidRDefault="00E703E3" w:rsidP="0057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F0BD" w14:textId="77777777" w:rsidR="00E703E3" w:rsidRPr="00A04146" w:rsidRDefault="00E703E3" w:rsidP="0057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081" w14:textId="77777777" w:rsidR="00E703E3" w:rsidRPr="00A04146" w:rsidRDefault="00E703E3" w:rsidP="0057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9CA" w14:textId="77777777" w:rsidR="00E703E3" w:rsidRPr="00A04146" w:rsidRDefault="00E703E3" w:rsidP="0057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E1842C" w14:textId="77777777" w:rsidR="00E703E3" w:rsidRPr="00ED1F9A" w:rsidRDefault="00E703E3" w:rsidP="00E703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39852DD" w14:textId="77777777" w:rsidR="00E703E3" w:rsidRPr="00ED1F9A" w:rsidRDefault="00E703E3" w:rsidP="00E703E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emessi nei confronti dell’impresa/della rete d’impresa ...................................................................., CF ……………………., sono stati regolarmente pagati e pertanto per gli stessi si rilascia la più ampia quietanza, non avendo null’altro a pretendere;</w:t>
      </w:r>
    </w:p>
    <w:p w14:paraId="65AFE20B" w14:textId="77777777" w:rsidR="00E703E3" w:rsidRPr="00ED1F9A" w:rsidRDefault="00E703E3" w:rsidP="00E703E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277FA035" w14:textId="77777777" w:rsidR="00E703E3" w:rsidRPr="00ED1F9A" w:rsidRDefault="00E703E3" w:rsidP="00E703E3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che i predetti titoli di spesa hanno riguardato l’erogazione di servizi di consulenza specialistica relativi al seguente ambito di attività:</w:t>
      </w:r>
    </w:p>
    <w:p w14:paraId="6631CD6B" w14:textId="77777777" w:rsidR="00E703E3" w:rsidRPr="00ED1F9A" w:rsidRDefault="00E703E3" w:rsidP="00E703E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□ supporto ai processi di trasformazione tecnologica e digitale, attraverso le tecnologie abilitanti previste dal Piano nazionale impresa 4.0;</w:t>
      </w:r>
    </w:p>
    <w:p w14:paraId="1FA27C9B" w14:textId="77777777" w:rsidR="00E703E3" w:rsidRPr="00ED1F9A" w:rsidRDefault="00E703E3" w:rsidP="00E703E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□ supporto ai processi di ammodernamento degli assetti gestionali e organizzativi dell’impresa, compreso l’accesso ai mercati finanziari e dei capitali;</w:t>
      </w:r>
    </w:p>
    <w:p w14:paraId="37930E04" w14:textId="77777777" w:rsidR="00E703E3" w:rsidRPr="00ED1F9A" w:rsidRDefault="00E703E3" w:rsidP="00E703E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8D82C7" w14:textId="77777777" w:rsidR="00E703E3" w:rsidRPr="00ED1F9A" w:rsidRDefault="00E703E3" w:rsidP="00E703E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F9A">
        <w:rPr>
          <w:rFonts w:ascii="Times New Roman" w:hAnsi="Times New Roman" w:cs="Times New Roman"/>
          <w:i/>
          <w:sz w:val="24"/>
          <w:szCs w:val="24"/>
        </w:rPr>
        <w:t>(dichiarazioni alternative)</w:t>
      </w:r>
    </w:p>
    <w:p w14:paraId="12DEBF2C" w14:textId="5D43C49A" w:rsidR="00E703E3" w:rsidRPr="00ED1F9A" w:rsidRDefault="00E703E3" w:rsidP="00E703E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 xml:space="preserve">□ che, ai sensi di quanto stabilito dall’articolo 3, comma 5, del decreto 7 maggio 2019, la società e il manager qualificato che ha erogato la consulenza specialistica risultano indipendente/i rispetto all’impresa/alla rete d’impresa ...................................................................., </w:t>
      </w:r>
      <w:r w:rsidR="001C58F2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dal momento che si trova/trovano in condizioni di terzietà rispetto alla stessa </w:t>
      </w:r>
      <w:r w:rsidR="001C58F2" w:rsidRPr="00ED1F9A">
        <w:rPr>
          <w:rFonts w:ascii="Times New Roman" w:hAnsi="Times New Roman" w:cs="Times New Roman"/>
          <w:sz w:val="24"/>
          <w:szCs w:val="24"/>
        </w:rPr>
        <w:t xml:space="preserve">e </w:t>
      </w:r>
      <w:r w:rsidRPr="00ED1F9A">
        <w:rPr>
          <w:rFonts w:ascii="Times New Roman" w:hAnsi="Times New Roman" w:cs="Times New Roman"/>
          <w:sz w:val="24"/>
          <w:szCs w:val="24"/>
        </w:rPr>
        <w:t>e che la fornitura è avvenuta alle normali condizioni di mercato;</w:t>
      </w:r>
    </w:p>
    <w:p w14:paraId="0658BB47" w14:textId="4A39A478" w:rsidR="00E703E3" w:rsidRPr="00ED1F9A" w:rsidRDefault="00E703E3" w:rsidP="00E703E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lastRenderedPageBreak/>
        <w:t xml:space="preserve">□ ai sensi di quanto stabilito dall’articolo 3, comma 5, del decreto 7 maggio 2019, </w:t>
      </w:r>
      <w:r w:rsidR="001C58F2">
        <w:rPr>
          <w:rFonts w:ascii="Times New Roman" w:hAnsi="Times New Roman" w:cs="Times New Roman"/>
          <w:sz w:val="24"/>
          <w:szCs w:val="24"/>
        </w:rPr>
        <w:t>di essere</w:t>
      </w:r>
      <w:r w:rsidRPr="00ED1F9A">
        <w:rPr>
          <w:rFonts w:ascii="Times New Roman" w:hAnsi="Times New Roman" w:cs="Times New Roman"/>
          <w:sz w:val="24"/>
          <w:szCs w:val="24"/>
        </w:rPr>
        <w:t xml:space="preserve"> indipendente rispetto all’impresa/alla rete d’impresa ...................................................................., </w:t>
      </w:r>
      <w:r w:rsidR="00204033">
        <w:rPr>
          <w:rFonts w:ascii="Times New Roman" w:eastAsia="Arial" w:hAnsi="Times New Roman" w:cs="Times New Roman"/>
          <w:sz w:val="24"/>
          <w:szCs w:val="24"/>
          <w:lang w:eastAsia="it-IT"/>
        </w:rPr>
        <w:t>trovandomi</w:t>
      </w:r>
      <w:r w:rsidR="001C58F2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in condizioni di terzietà rispetto alla stessa </w:t>
      </w:r>
      <w:r w:rsidR="001C58F2" w:rsidRPr="00ED1F9A">
        <w:rPr>
          <w:rFonts w:ascii="Times New Roman" w:hAnsi="Times New Roman" w:cs="Times New Roman"/>
          <w:sz w:val="24"/>
          <w:szCs w:val="24"/>
        </w:rPr>
        <w:t xml:space="preserve">e </w:t>
      </w:r>
      <w:r w:rsidR="00204033">
        <w:rPr>
          <w:rFonts w:ascii="Times New Roman" w:hAnsi="Times New Roman" w:cs="Times New Roman"/>
          <w:sz w:val="24"/>
          <w:szCs w:val="24"/>
        </w:rPr>
        <w:t>avendo</w:t>
      </w:r>
      <w:r w:rsidRPr="00ED1F9A">
        <w:rPr>
          <w:rFonts w:ascii="Times New Roman" w:hAnsi="Times New Roman" w:cs="Times New Roman"/>
          <w:sz w:val="24"/>
          <w:szCs w:val="24"/>
        </w:rPr>
        <w:t xml:space="preserve"> fornito il servizio di consulenza specialistica alle normali condizioni di mercato.</w:t>
      </w:r>
    </w:p>
    <w:p w14:paraId="1515406D" w14:textId="77777777" w:rsidR="00E703E3" w:rsidRPr="00ED1F9A" w:rsidRDefault="00E703E3" w:rsidP="00E703E3">
      <w:pPr>
        <w:autoSpaceDE w:val="0"/>
        <w:autoSpaceDN w:val="0"/>
        <w:adjustRightInd w:val="0"/>
        <w:spacing w:before="360" w:after="0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Luogo e data ………………….</w:t>
      </w:r>
    </w:p>
    <w:p w14:paraId="6B5560D3" w14:textId="738D0968" w:rsidR="00E703E3" w:rsidRPr="00ED1F9A" w:rsidRDefault="00E703E3" w:rsidP="00E703E3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1F9A">
        <w:rPr>
          <w:rFonts w:ascii="Times New Roman" w:hAnsi="Times New Roman" w:cs="Times New Roman"/>
          <w:sz w:val="24"/>
          <w:szCs w:val="24"/>
        </w:rPr>
        <w:t>Il</w:t>
      </w:r>
      <w:r w:rsidR="00DC0F7A" w:rsidRPr="00ED1F9A">
        <w:rPr>
          <w:rFonts w:ascii="Times New Roman" w:hAnsi="Times New Roman" w:cs="Times New Roman"/>
          <w:sz w:val="24"/>
          <w:szCs w:val="24"/>
        </w:rPr>
        <w:t xml:space="preserve"> soggetto dichiarante </w:t>
      </w:r>
    </w:p>
    <w:p w14:paraId="45706694" w14:textId="77777777" w:rsidR="00E703E3" w:rsidRPr="00ED1F9A" w:rsidRDefault="00E703E3" w:rsidP="00E703E3">
      <w:pPr>
        <w:jc w:val="right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………………..............................................</w:t>
      </w:r>
    </w:p>
    <w:p w14:paraId="73134DB3" w14:textId="02A87C82" w:rsidR="00E703E3" w:rsidRPr="00A36181" w:rsidRDefault="00E703E3" w:rsidP="00A36181">
      <w:pPr>
        <w:ind w:right="991"/>
        <w:jc w:val="right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 xml:space="preserve">(firmato digitalmente) </w:t>
      </w:r>
      <w:bookmarkStart w:id="0" w:name="_GoBack"/>
      <w:bookmarkEnd w:id="0"/>
    </w:p>
    <w:sectPr w:rsidR="00E703E3" w:rsidRPr="00A3618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B1A474" w16cid:durableId="20EC8DD7"/>
  <w16cid:commentId w16cid:paraId="3292650D" w16cid:durableId="20EC8F3D"/>
  <w16cid:commentId w16cid:paraId="4DA9183B" w16cid:durableId="20EC9065"/>
  <w16cid:commentId w16cid:paraId="6892FBA7" w16cid:durableId="20EC9220"/>
  <w16cid:commentId w16cid:paraId="2BB90EF0" w16cid:durableId="20EC9301"/>
  <w16cid:commentId w16cid:paraId="11B98CF8" w16cid:durableId="20EC9336"/>
  <w16cid:commentId w16cid:paraId="097570C8" w16cid:durableId="20EC9646"/>
  <w16cid:commentId w16cid:paraId="1E18832F" w16cid:durableId="20EC9695"/>
  <w16cid:commentId w16cid:paraId="4A91EB71" w16cid:durableId="20EC96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D65E2" w14:textId="77777777" w:rsidR="00DC2679" w:rsidRDefault="00DC2679" w:rsidP="007470B7">
      <w:pPr>
        <w:spacing w:after="0" w:line="240" w:lineRule="auto"/>
      </w:pPr>
      <w:r>
        <w:separator/>
      </w:r>
    </w:p>
  </w:endnote>
  <w:endnote w:type="continuationSeparator" w:id="0">
    <w:p w14:paraId="5BDA982F" w14:textId="77777777" w:rsidR="00DC2679" w:rsidRDefault="00DC2679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altName w:val="Kunstler Script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78FE5" w14:textId="77777777" w:rsidR="00DC2679" w:rsidRDefault="00DC2679" w:rsidP="007470B7">
      <w:pPr>
        <w:spacing w:after="0" w:line="240" w:lineRule="auto"/>
      </w:pPr>
      <w:r>
        <w:separator/>
      </w:r>
    </w:p>
  </w:footnote>
  <w:footnote w:type="continuationSeparator" w:id="0">
    <w:p w14:paraId="107BAF62" w14:textId="77777777" w:rsidR="00DC2679" w:rsidRDefault="00DC2679" w:rsidP="0074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53583" w14:textId="77777777" w:rsidR="00DC2679" w:rsidRDefault="00DC2679" w:rsidP="00576562">
    <w:pPr>
      <w:pStyle w:val="Intestazione"/>
      <w:jc w:val="center"/>
      <w:rPr>
        <w:rFonts w:ascii="Arial" w:hAnsi="Arial" w:cs="Arial"/>
        <w:sz w:val="16"/>
        <w:szCs w:val="16"/>
      </w:rPr>
    </w:pPr>
    <w:r>
      <w:rPr>
        <w:rFonts w:ascii="Times New Roman" w:eastAsia="Times New Roman" w:hAnsi="Times New Roman" w:cs="Times New Roman"/>
        <w:color w:val="0070C0"/>
        <w:sz w:val="54"/>
      </w:rPr>
      <w:object w:dxaOrig="724" w:dyaOrig="866" w14:anchorId="7ADE26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45pt;height:44.05pt" o:ole="" fillcolor="window">
          <v:imagedata r:id="rId1" o:title=""/>
          <o:lock v:ext="edit" aspectratio="f"/>
        </v:shape>
        <o:OLEObject Type="Embed" ProgID="MSDraw" ShapeID="_x0000_i1025" DrawAspect="Content" ObjectID="_1630842101" r:id="rId2"/>
      </w:object>
    </w:r>
    <w:r>
      <w:rPr>
        <w:i/>
        <w:color w:val="0070C0"/>
        <w:u w:val="single"/>
      </w:rPr>
      <w:br w:type="textWrapping" w:clear="all"/>
    </w:r>
    <w:r>
      <w:rPr>
        <w:rFonts w:ascii="Palace Script MT" w:hAnsi="Palace Script MT"/>
        <w:sz w:val="72"/>
        <w:szCs w:val="64"/>
      </w:rPr>
      <w:t>Ministero dello Sviluppo Economico</w:t>
    </w:r>
    <w:r>
      <w:rPr>
        <w:rFonts w:ascii="Palace Script MT" w:hAnsi="Palace Script MT"/>
        <w:sz w:val="72"/>
        <w:szCs w:val="64"/>
      </w:rPr>
      <w:br/>
    </w:r>
    <w:r>
      <w:rPr>
        <w:rFonts w:ascii="Arial" w:hAnsi="Arial" w:cs="Arial"/>
        <w:sz w:val="16"/>
        <w:szCs w:val="16"/>
      </w:rPr>
      <w:t>DIREZIONE GENERALE PER GLI INCENTIVI ALLE IMPRESE</w:t>
    </w:r>
  </w:p>
  <w:p w14:paraId="0C62C4F9" w14:textId="77777777" w:rsidR="00DC2679" w:rsidRDefault="00DC26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2C0"/>
    <w:multiLevelType w:val="hybridMultilevel"/>
    <w:tmpl w:val="DFB0ED9A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D633C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i/>
        <w:strike w:val="0"/>
        <w:dstrike w:val="0"/>
        <w:sz w:val="24"/>
        <w:szCs w:val="24"/>
        <w:u w:val="none"/>
        <w:effect w:val="none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E6202"/>
    <w:multiLevelType w:val="hybridMultilevel"/>
    <w:tmpl w:val="74DC89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822D9E"/>
    <w:multiLevelType w:val="hybridMultilevel"/>
    <w:tmpl w:val="3B6AD814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3526D69"/>
    <w:multiLevelType w:val="hybridMultilevel"/>
    <w:tmpl w:val="755A6DC8"/>
    <w:lvl w:ilvl="0" w:tplc="7E868254">
      <w:start w:val="1"/>
      <w:numFmt w:val="decimal"/>
      <w:lvlText w:val="%1."/>
      <w:lvlJc w:val="left"/>
      <w:pPr>
        <w:ind w:left="509" w:hanging="360"/>
      </w:pPr>
    </w:lvl>
    <w:lvl w:ilvl="1" w:tplc="04100019">
      <w:start w:val="1"/>
      <w:numFmt w:val="lowerLetter"/>
      <w:lvlText w:val="%2."/>
      <w:lvlJc w:val="left"/>
      <w:pPr>
        <w:ind w:left="1229" w:hanging="360"/>
      </w:pPr>
    </w:lvl>
    <w:lvl w:ilvl="2" w:tplc="0410001B">
      <w:start w:val="1"/>
      <w:numFmt w:val="lowerRoman"/>
      <w:lvlText w:val="%3."/>
      <w:lvlJc w:val="right"/>
      <w:pPr>
        <w:ind w:left="1949" w:hanging="180"/>
      </w:pPr>
    </w:lvl>
    <w:lvl w:ilvl="3" w:tplc="0410000F">
      <w:start w:val="1"/>
      <w:numFmt w:val="decimal"/>
      <w:lvlText w:val="%4."/>
      <w:lvlJc w:val="left"/>
      <w:pPr>
        <w:ind w:left="2669" w:hanging="360"/>
      </w:pPr>
    </w:lvl>
    <w:lvl w:ilvl="4" w:tplc="04100019">
      <w:start w:val="1"/>
      <w:numFmt w:val="lowerLetter"/>
      <w:lvlText w:val="%5."/>
      <w:lvlJc w:val="left"/>
      <w:pPr>
        <w:ind w:left="3389" w:hanging="360"/>
      </w:pPr>
    </w:lvl>
    <w:lvl w:ilvl="5" w:tplc="0410001B">
      <w:start w:val="1"/>
      <w:numFmt w:val="lowerRoman"/>
      <w:lvlText w:val="%6."/>
      <w:lvlJc w:val="right"/>
      <w:pPr>
        <w:ind w:left="4109" w:hanging="180"/>
      </w:pPr>
    </w:lvl>
    <w:lvl w:ilvl="6" w:tplc="0410000F">
      <w:start w:val="1"/>
      <w:numFmt w:val="decimal"/>
      <w:lvlText w:val="%7."/>
      <w:lvlJc w:val="left"/>
      <w:pPr>
        <w:ind w:left="4829" w:hanging="360"/>
      </w:pPr>
    </w:lvl>
    <w:lvl w:ilvl="7" w:tplc="04100019">
      <w:start w:val="1"/>
      <w:numFmt w:val="lowerLetter"/>
      <w:lvlText w:val="%8."/>
      <w:lvlJc w:val="left"/>
      <w:pPr>
        <w:ind w:left="5549" w:hanging="360"/>
      </w:pPr>
    </w:lvl>
    <w:lvl w:ilvl="8" w:tplc="0410001B">
      <w:start w:val="1"/>
      <w:numFmt w:val="lowerRoman"/>
      <w:lvlText w:val="%9."/>
      <w:lvlJc w:val="right"/>
      <w:pPr>
        <w:ind w:left="6269" w:hanging="180"/>
      </w:pPr>
    </w:lvl>
  </w:abstractNum>
  <w:abstractNum w:abstractNumId="5" w15:restartNumberingAfterBreak="0">
    <w:nsid w:val="14F52AFC"/>
    <w:multiLevelType w:val="hybridMultilevel"/>
    <w:tmpl w:val="0A8CF04C"/>
    <w:lvl w:ilvl="0" w:tplc="29EC92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A09C26F8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2A3D"/>
    <w:multiLevelType w:val="hybridMultilevel"/>
    <w:tmpl w:val="3756695C"/>
    <w:lvl w:ilvl="0" w:tplc="0DC4866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77" w:hanging="360"/>
      </w:pPr>
    </w:lvl>
    <w:lvl w:ilvl="2" w:tplc="0410001B" w:tentative="1">
      <w:start w:val="1"/>
      <w:numFmt w:val="lowerRoman"/>
      <w:lvlText w:val="%3."/>
      <w:lvlJc w:val="right"/>
      <w:pPr>
        <w:ind w:left="7797" w:hanging="180"/>
      </w:pPr>
    </w:lvl>
    <w:lvl w:ilvl="3" w:tplc="0410000F" w:tentative="1">
      <w:start w:val="1"/>
      <w:numFmt w:val="decimal"/>
      <w:lvlText w:val="%4."/>
      <w:lvlJc w:val="left"/>
      <w:pPr>
        <w:ind w:left="8517" w:hanging="360"/>
      </w:pPr>
    </w:lvl>
    <w:lvl w:ilvl="4" w:tplc="04100019" w:tentative="1">
      <w:start w:val="1"/>
      <w:numFmt w:val="lowerLetter"/>
      <w:lvlText w:val="%5."/>
      <w:lvlJc w:val="left"/>
      <w:pPr>
        <w:ind w:left="9237" w:hanging="360"/>
      </w:pPr>
    </w:lvl>
    <w:lvl w:ilvl="5" w:tplc="0410001B" w:tentative="1">
      <w:start w:val="1"/>
      <w:numFmt w:val="lowerRoman"/>
      <w:lvlText w:val="%6."/>
      <w:lvlJc w:val="right"/>
      <w:pPr>
        <w:ind w:left="9957" w:hanging="180"/>
      </w:pPr>
    </w:lvl>
    <w:lvl w:ilvl="6" w:tplc="0410000F" w:tentative="1">
      <w:start w:val="1"/>
      <w:numFmt w:val="decimal"/>
      <w:lvlText w:val="%7."/>
      <w:lvlJc w:val="left"/>
      <w:pPr>
        <w:ind w:left="10677" w:hanging="360"/>
      </w:pPr>
    </w:lvl>
    <w:lvl w:ilvl="7" w:tplc="04100019" w:tentative="1">
      <w:start w:val="1"/>
      <w:numFmt w:val="lowerLetter"/>
      <w:lvlText w:val="%8."/>
      <w:lvlJc w:val="left"/>
      <w:pPr>
        <w:ind w:left="11397" w:hanging="360"/>
      </w:pPr>
    </w:lvl>
    <w:lvl w:ilvl="8" w:tplc="0410001B" w:tentative="1">
      <w:start w:val="1"/>
      <w:numFmt w:val="lowerRoman"/>
      <w:lvlText w:val="%9."/>
      <w:lvlJc w:val="right"/>
      <w:pPr>
        <w:ind w:left="12117" w:hanging="180"/>
      </w:pPr>
    </w:lvl>
  </w:abstractNum>
  <w:abstractNum w:abstractNumId="7" w15:restartNumberingAfterBreak="0">
    <w:nsid w:val="1A6F583C"/>
    <w:multiLevelType w:val="hybridMultilevel"/>
    <w:tmpl w:val="8E1C4370"/>
    <w:lvl w:ilvl="0" w:tplc="0DC4866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77" w:hanging="360"/>
      </w:pPr>
    </w:lvl>
    <w:lvl w:ilvl="2" w:tplc="0410001B" w:tentative="1">
      <w:start w:val="1"/>
      <w:numFmt w:val="lowerRoman"/>
      <w:lvlText w:val="%3."/>
      <w:lvlJc w:val="right"/>
      <w:pPr>
        <w:ind w:left="7797" w:hanging="180"/>
      </w:pPr>
    </w:lvl>
    <w:lvl w:ilvl="3" w:tplc="0410000F" w:tentative="1">
      <w:start w:val="1"/>
      <w:numFmt w:val="decimal"/>
      <w:lvlText w:val="%4."/>
      <w:lvlJc w:val="left"/>
      <w:pPr>
        <w:ind w:left="8517" w:hanging="360"/>
      </w:pPr>
    </w:lvl>
    <w:lvl w:ilvl="4" w:tplc="04100019" w:tentative="1">
      <w:start w:val="1"/>
      <w:numFmt w:val="lowerLetter"/>
      <w:lvlText w:val="%5."/>
      <w:lvlJc w:val="left"/>
      <w:pPr>
        <w:ind w:left="9237" w:hanging="360"/>
      </w:pPr>
    </w:lvl>
    <w:lvl w:ilvl="5" w:tplc="0410001B" w:tentative="1">
      <w:start w:val="1"/>
      <w:numFmt w:val="lowerRoman"/>
      <w:lvlText w:val="%6."/>
      <w:lvlJc w:val="right"/>
      <w:pPr>
        <w:ind w:left="9957" w:hanging="180"/>
      </w:pPr>
    </w:lvl>
    <w:lvl w:ilvl="6" w:tplc="0410000F" w:tentative="1">
      <w:start w:val="1"/>
      <w:numFmt w:val="decimal"/>
      <w:lvlText w:val="%7."/>
      <w:lvlJc w:val="left"/>
      <w:pPr>
        <w:ind w:left="10677" w:hanging="360"/>
      </w:pPr>
    </w:lvl>
    <w:lvl w:ilvl="7" w:tplc="04100019" w:tentative="1">
      <w:start w:val="1"/>
      <w:numFmt w:val="lowerLetter"/>
      <w:lvlText w:val="%8."/>
      <w:lvlJc w:val="left"/>
      <w:pPr>
        <w:ind w:left="11397" w:hanging="360"/>
      </w:pPr>
    </w:lvl>
    <w:lvl w:ilvl="8" w:tplc="0410001B" w:tentative="1">
      <w:start w:val="1"/>
      <w:numFmt w:val="lowerRoman"/>
      <w:lvlText w:val="%9."/>
      <w:lvlJc w:val="right"/>
      <w:pPr>
        <w:ind w:left="12117" w:hanging="180"/>
      </w:pPr>
    </w:lvl>
  </w:abstractNum>
  <w:abstractNum w:abstractNumId="8" w15:restartNumberingAfterBreak="0">
    <w:nsid w:val="1B4F5352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004178"/>
    <w:multiLevelType w:val="multilevel"/>
    <w:tmpl w:val="7E70F0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2A1054"/>
    <w:multiLevelType w:val="hybridMultilevel"/>
    <w:tmpl w:val="4838EC0C"/>
    <w:lvl w:ilvl="0" w:tplc="14CC4F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B0E6E"/>
    <w:multiLevelType w:val="hybridMultilevel"/>
    <w:tmpl w:val="436A9EB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E82FD9"/>
    <w:multiLevelType w:val="hybridMultilevel"/>
    <w:tmpl w:val="6B1EE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59E11C6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03FC7"/>
    <w:multiLevelType w:val="hybridMultilevel"/>
    <w:tmpl w:val="0C74F9C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B">
      <w:start w:val="1"/>
      <w:numFmt w:val="lowerRoman"/>
      <w:lvlText w:val="%2."/>
      <w:lvlJc w:val="right"/>
      <w:pPr>
        <w:ind w:left="1788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C85978"/>
    <w:multiLevelType w:val="hybridMultilevel"/>
    <w:tmpl w:val="9B34A5CE"/>
    <w:lvl w:ilvl="0" w:tplc="9092ABE0">
      <w:start w:val="1"/>
      <w:numFmt w:val="bullet"/>
      <w:lvlText w:val="□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1" w:tplc="9092ABE0">
      <w:start w:val="1"/>
      <w:numFmt w:val="bullet"/>
      <w:lvlText w:val="□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02"/>
        </w:tabs>
        <w:ind w:left="95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222"/>
        </w:tabs>
        <w:ind w:left="102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942"/>
        </w:tabs>
        <w:ind w:left="10942" w:hanging="360"/>
      </w:pPr>
      <w:rPr>
        <w:rFonts w:ascii="Wingdings" w:hAnsi="Wingdings" w:hint="default"/>
      </w:rPr>
    </w:lvl>
  </w:abstractNum>
  <w:abstractNum w:abstractNumId="15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22CA3"/>
    <w:multiLevelType w:val="hybridMultilevel"/>
    <w:tmpl w:val="4C98F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21B0F"/>
    <w:multiLevelType w:val="hybridMultilevel"/>
    <w:tmpl w:val="3B6AD814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635580B"/>
    <w:multiLevelType w:val="hybridMultilevel"/>
    <w:tmpl w:val="17522516"/>
    <w:lvl w:ilvl="0" w:tplc="3E64E9A2">
      <w:start w:val="1"/>
      <w:numFmt w:val="decimal"/>
      <w:lvlText w:val="%1)"/>
      <w:lvlJc w:val="left"/>
      <w:pPr>
        <w:ind w:left="2340" w:hanging="360"/>
      </w:pPr>
      <w:rPr>
        <w:i w:val="0"/>
      </w:rPr>
    </w:lvl>
    <w:lvl w:ilvl="1" w:tplc="04100011">
      <w:start w:val="1"/>
      <w:numFmt w:val="decimal"/>
      <w:lvlText w:val="%2)"/>
      <w:lvlJc w:val="left"/>
      <w:pPr>
        <w:ind w:left="3060" w:hanging="360"/>
      </w:pPr>
    </w:lvl>
    <w:lvl w:ilvl="2" w:tplc="04100019">
      <w:start w:val="1"/>
      <w:numFmt w:val="lowerLetter"/>
      <w:lvlText w:val="%3."/>
      <w:lvlJc w:val="lef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64C4D2A"/>
    <w:multiLevelType w:val="hybridMultilevel"/>
    <w:tmpl w:val="33EC6F36"/>
    <w:lvl w:ilvl="0" w:tplc="FBCC8C9A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7B85801"/>
    <w:multiLevelType w:val="hybridMultilevel"/>
    <w:tmpl w:val="13700C50"/>
    <w:lvl w:ilvl="0" w:tplc="E438C6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09C26F8">
      <w:start w:val="1"/>
      <w:numFmt w:val="lowerLetter"/>
      <w:lvlText w:val="%2)"/>
      <w:lvlJc w:val="left"/>
      <w:pPr>
        <w:ind w:left="73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1450" w:hanging="180"/>
      </w:pPr>
    </w:lvl>
    <w:lvl w:ilvl="3" w:tplc="0410000F" w:tentative="1">
      <w:start w:val="1"/>
      <w:numFmt w:val="decimal"/>
      <w:lvlText w:val="%4."/>
      <w:lvlJc w:val="left"/>
      <w:pPr>
        <w:ind w:left="2170" w:hanging="360"/>
      </w:pPr>
    </w:lvl>
    <w:lvl w:ilvl="4" w:tplc="04100019" w:tentative="1">
      <w:start w:val="1"/>
      <w:numFmt w:val="lowerLetter"/>
      <w:lvlText w:val="%5."/>
      <w:lvlJc w:val="left"/>
      <w:pPr>
        <w:ind w:left="2890" w:hanging="360"/>
      </w:pPr>
    </w:lvl>
    <w:lvl w:ilvl="5" w:tplc="0410001B" w:tentative="1">
      <w:start w:val="1"/>
      <w:numFmt w:val="lowerRoman"/>
      <w:lvlText w:val="%6."/>
      <w:lvlJc w:val="right"/>
      <w:pPr>
        <w:ind w:left="3610" w:hanging="180"/>
      </w:pPr>
    </w:lvl>
    <w:lvl w:ilvl="6" w:tplc="0410000F" w:tentative="1">
      <w:start w:val="1"/>
      <w:numFmt w:val="decimal"/>
      <w:lvlText w:val="%7."/>
      <w:lvlJc w:val="left"/>
      <w:pPr>
        <w:ind w:left="4330" w:hanging="360"/>
      </w:pPr>
    </w:lvl>
    <w:lvl w:ilvl="7" w:tplc="04100019" w:tentative="1">
      <w:start w:val="1"/>
      <w:numFmt w:val="lowerLetter"/>
      <w:lvlText w:val="%8."/>
      <w:lvlJc w:val="left"/>
      <w:pPr>
        <w:ind w:left="5050" w:hanging="360"/>
      </w:pPr>
    </w:lvl>
    <w:lvl w:ilvl="8" w:tplc="0410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1" w15:restartNumberingAfterBreak="0">
    <w:nsid w:val="383D45E8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D6768"/>
    <w:multiLevelType w:val="hybridMultilevel"/>
    <w:tmpl w:val="B380CC2C"/>
    <w:lvl w:ilvl="0" w:tplc="A59E11C6">
      <w:start w:val="1"/>
      <w:numFmt w:val="lowerLetter"/>
      <w:lvlText w:val="%1)"/>
      <w:lvlJc w:val="left"/>
      <w:pPr>
        <w:ind w:left="1571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0000DBB"/>
    <w:multiLevelType w:val="hybridMultilevel"/>
    <w:tmpl w:val="49801952"/>
    <w:lvl w:ilvl="0" w:tplc="D6341E9C">
      <w:start w:val="1"/>
      <w:numFmt w:val="decimal"/>
      <w:lvlText w:val="%1)"/>
      <w:lvlJc w:val="left"/>
      <w:pPr>
        <w:ind w:left="98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22E99"/>
    <w:multiLevelType w:val="hybridMultilevel"/>
    <w:tmpl w:val="15FA7A44"/>
    <w:lvl w:ilvl="0" w:tplc="0E040DD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00017">
      <w:start w:val="1"/>
      <w:numFmt w:val="lowerLetter"/>
      <w:lvlText w:val="%2)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2C00F56"/>
    <w:multiLevelType w:val="hybridMultilevel"/>
    <w:tmpl w:val="21D2D412"/>
    <w:lvl w:ilvl="0" w:tplc="9092ABE0">
      <w:start w:val="1"/>
      <w:numFmt w:val="bullet"/>
      <w:lvlText w:val="□"/>
      <w:lvlJc w:val="left"/>
      <w:pPr>
        <w:ind w:left="984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 w15:restartNumberingAfterBreak="0">
    <w:nsid w:val="43B36EB9"/>
    <w:multiLevelType w:val="hybridMultilevel"/>
    <w:tmpl w:val="097405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05154"/>
    <w:multiLevelType w:val="hybridMultilevel"/>
    <w:tmpl w:val="71123E58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A59E11C6">
      <w:start w:val="1"/>
      <w:numFmt w:val="lowerLetter"/>
      <w:lvlText w:val="%2)"/>
      <w:lvlJc w:val="left"/>
      <w:pPr>
        <w:ind w:left="1505" w:hanging="360"/>
      </w:pPr>
      <w:rPr>
        <w:i/>
      </w:r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9C95EC1"/>
    <w:multiLevelType w:val="hybridMultilevel"/>
    <w:tmpl w:val="B95A2B4C"/>
    <w:lvl w:ilvl="0" w:tplc="39969AE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4761A"/>
    <w:multiLevelType w:val="multilevel"/>
    <w:tmpl w:val="7E70F0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275E43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84056"/>
    <w:multiLevelType w:val="hybridMultilevel"/>
    <w:tmpl w:val="C258561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1C0EE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826F9D"/>
    <w:multiLevelType w:val="hybridMultilevel"/>
    <w:tmpl w:val="E13EAA68"/>
    <w:lvl w:ilvl="0" w:tplc="EF90094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35" w15:restartNumberingAfterBreak="0">
    <w:nsid w:val="5B66211B"/>
    <w:multiLevelType w:val="hybridMultilevel"/>
    <w:tmpl w:val="54107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C2289"/>
    <w:multiLevelType w:val="hybridMultilevel"/>
    <w:tmpl w:val="35B6E4B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1">
      <w:start w:val="1"/>
      <w:numFmt w:val="decimal"/>
      <w:lvlText w:val="%2)"/>
      <w:lvlJc w:val="left"/>
      <w:pPr>
        <w:ind w:left="502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6A58D5"/>
    <w:multiLevelType w:val="hybridMultilevel"/>
    <w:tmpl w:val="8466AE3A"/>
    <w:lvl w:ilvl="0" w:tplc="0E040D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56A6C"/>
    <w:multiLevelType w:val="hybridMultilevel"/>
    <w:tmpl w:val="A62443F0"/>
    <w:lvl w:ilvl="0" w:tplc="9CDE8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F416B"/>
    <w:multiLevelType w:val="hybridMultilevel"/>
    <w:tmpl w:val="D32616F8"/>
    <w:lvl w:ilvl="0" w:tplc="9092ABE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139C6"/>
    <w:multiLevelType w:val="hybridMultilevel"/>
    <w:tmpl w:val="E5CEC5B6"/>
    <w:lvl w:ilvl="0" w:tplc="14289F02">
      <w:start w:val="1"/>
      <w:numFmt w:val="bullet"/>
      <w:lvlText w:val="-"/>
      <w:lvlJc w:val="left"/>
      <w:pPr>
        <w:ind w:left="714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D">
      <w:start w:val="1"/>
      <w:numFmt w:val="bullet"/>
      <w:lvlText w:val=""/>
      <w:lvlJc w:val="left"/>
      <w:pPr>
        <w:ind w:left="1285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20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7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4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1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8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6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3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5E551F"/>
    <w:multiLevelType w:val="hybridMultilevel"/>
    <w:tmpl w:val="35B6E4B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1">
      <w:start w:val="1"/>
      <w:numFmt w:val="decimal"/>
      <w:lvlText w:val="%2)"/>
      <w:lvlJc w:val="left"/>
      <w:pPr>
        <w:ind w:left="502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D01EFD"/>
    <w:multiLevelType w:val="hybridMultilevel"/>
    <w:tmpl w:val="5CB27A5E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F70AE"/>
    <w:multiLevelType w:val="hybridMultilevel"/>
    <w:tmpl w:val="B95A2B4C"/>
    <w:lvl w:ilvl="0" w:tplc="39969AE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E4478"/>
    <w:multiLevelType w:val="hybridMultilevel"/>
    <w:tmpl w:val="1C0E9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70FD8"/>
    <w:multiLevelType w:val="hybridMultilevel"/>
    <w:tmpl w:val="1F3C8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59E11C6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47537"/>
    <w:multiLevelType w:val="hybridMultilevel"/>
    <w:tmpl w:val="388E2F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AE3A6486">
      <w:start w:val="1"/>
      <w:numFmt w:val="lowerLetter"/>
      <w:lvlText w:val="%2)"/>
      <w:lvlJc w:val="left"/>
      <w:pPr>
        <w:ind w:left="1545" w:hanging="105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10"/>
  </w:num>
  <w:num w:numId="3">
    <w:abstractNumId w:val="12"/>
  </w:num>
  <w:num w:numId="4">
    <w:abstractNumId w:val="5"/>
  </w:num>
  <w:num w:numId="5">
    <w:abstractNumId w:val="43"/>
  </w:num>
  <w:num w:numId="6">
    <w:abstractNumId w:val="13"/>
  </w:num>
  <w:num w:numId="7">
    <w:abstractNumId w:val="3"/>
  </w:num>
  <w:num w:numId="8">
    <w:abstractNumId w:val="7"/>
  </w:num>
  <w:num w:numId="9">
    <w:abstractNumId w:val="24"/>
  </w:num>
  <w:num w:numId="10">
    <w:abstractNumId w:val="37"/>
  </w:num>
  <w:num w:numId="11">
    <w:abstractNumId w:val="22"/>
  </w:num>
  <w:num w:numId="12">
    <w:abstractNumId w:val="32"/>
  </w:num>
  <w:num w:numId="13">
    <w:abstractNumId w:val="36"/>
  </w:num>
  <w:num w:numId="14">
    <w:abstractNumId w:val="6"/>
  </w:num>
  <w:num w:numId="15">
    <w:abstractNumId w:val="45"/>
  </w:num>
  <w:num w:numId="16">
    <w:abstractNumId w:val="27"/>
  </w:num>
  <w:num w:numId="17">
    <w:abstractNumId w:val="26"/>
  </w:num>
  <w:num w:numId="18">
    <w:abstractNumId w:val="28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</w:num>
  <w:num w:numId="22">
    <w:abstractNumId w:val="25"/>
  </w:num>
  <w:num w:numId="23">
    <w:abstractNumId w:val="4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6"/>
  </w:num>
  <w:num w:numId="27">
    <w:abstractNumId w:val="0"/>
  </w:num>
  <w:num w:numId="28">
    <w:abstractNumId w:val="9"/>
  </w:num>
  <w:num w:numId="29">
    <w:abstractNumId w:val="21"/>
  </w:num>
  <w:num w:numId="30">
    <w:abstractNumId w:val="30"/>
  </w:num>
  <w:num w:numId="31">
    <w:abstractNumId w:val="42"/>
  </w:num>
  <w:num w:numId="32">
    <w:abstractNumId w:val="15"/>
  </w:num>
  <w:num w:numId="33">
    <w:abstractNumId w:val="31"/>
  </w:num>
  <w:num w:numId="34">
    <w:abstractNumId w:val="40"/>
  </w:num>
  <w:num w:numId="35">
    <w:abstractNumId w:val="34"/>
  </w:num>
  <w:num w:numId="36">
    <w:abstractNumId w:val="2"/>
  </w:num>
  <w:num w:numId="37">
    <w:abstractNumId w:val="39"/>
  </w:num>
  <w:num w:numId="38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38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23"/>
  </w:num>
  <w:num w:numId="46">
    <w:abstractNumId w:val="46"/>
  </w:num>
  <w:num w:numId="47">
    <w:abstractNumId w:val="18"/>
  </w:num>
  <w:num w:numId="48">
    <w:abstractNumId w:val="17"/>
  </w:num>
  <w:num w:numId="49">
    <w:abstractNumId w:val="11"/>
  </w:num>
  <w:num w:numId="50">
    <w:abstractNumId w:val="41"/>
  </w:num>
  <w:num w:numId="51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D47"/>
    <w:rsid w:val="007470B7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556"/>
    <w:rsid w:val="007B7758"/>
    <w:rsid w:val="007C0720"/>
    <w:rsid w:val="007C1305"/>
    <w:rsid w:val="007C251D"/>
    <w:rsid w:val="007C3A2C"/>
    <w:rsid w:val="007C3B14"/>
    <w:rsid w:val="007C3CFE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72DA"/>
    <w:rsid w:val="00987A99"/>
    <w:rsid w:val="0099321E"/>
    <w:rsid w:val="00993949"/>
    <w:rsid w:val="009943EB"/>
    <w:rsid w:val="00994FD7"/>
    <w:rsid w:val="00996908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6A82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181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85A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927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FC534-1421-4E20-9C67-755C34CC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cp:revision>3</cp:revision>
  <cp:lastPrinted>2019-09-13T10:19:00Z</cp:lastPrinted>
  <dcterms:created xsi:type="dcterms:W3CDTF">2019-09-24T12:54:00Z</dcterms:created>
  <dcterms:modified xsi:type="dcterms:W3CDTF">2019-09-24T12:55:00Z</dcterms:modified>
</cp:coreProperties>
</file>