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1DEB" w14:textId="0666EE3A" w:rsidR="00D81084" w:rsidRPr="00F07EA0" w:rsidRDefault="00F07EA0" w:rsidP="00F07EA0">
      <w:pPr>
        <w:pStyle w:val="Corpotesto"/>
        <w:spacing w:before="7"/>
        <w:jc w:val="center"/>
        <w:rPr>
          <w:sz w:val="24"/>
          <w:szCs w:val="24"/>
        </w:rPr>
      </w:pPr>
      <w:r w:rsidRPr="00F07EA0">
        <w:rPr>
          <w:sz w:val="24"/>
          <w:szCs w:val="24"/>
          <w:highlight w:val="yellow"/>
        </w:rPr>
        <w:t>(logo dell’associazione)</w:t>
      </w:r>
    </w:p>
    <w:p w14:paraId="1BBC8801" w14:textId="6580F897" w:rsidR="00D81084" w:rsidRDefault="001153CD">
      <w:pPr>
        <w:pStyle w:val="Corpotesto"/>
        <w:spacing w:before="91"/>
        <w:ind w:right="109"/>
        <w:jc w:val="right"/>
      </w:pPr>
      <w:r w:rsidRPr="001153CD">
        <w:rPr>
          <w:highlight w:val="yellow"/>
        </w:rPr>
        <w:t>Luogo</w:t>
      </w:r>
      <w:r w:rsidR="00216024" w:rsidRPr="001153CD">
        <w:rPr>
          <w:highlight w:val="yellow"/>
        </w:rPr>
        <w:t>,</w:t>
      </w:r>
      <w:r w:rsidR="00216024" w:rsidRPr="001153CD">
        <w:rPr>
          <w:spacing w:val="-3"/>
          <w:highlight w:val="yellow"/>
        </w:rPr>
        <w:t xml:space="preserve"> </w:t>
      </w:r>
      <w:r w:rsidRPr="001153CD">
        <w:rPr>
          <w:highlight w:val="yellow"/>
        </w:rPr>
        <w:t>data</w:t>
      </w:r>
    </w:p>
    <w:p w14:paraId="2ABA5AB8" w14:textId="77777777" w:rsidR="00D81084" w:rsidRDefault="00D81084">
      <w:pPr>
        <w:pStyle w:val="Corpotesto"/>
        <w:rPr>
          <w:sz w:val="24"/>
        </w:rPr>
      </w:pPr>
    </w:p>
    <w:p w14:paraId="4A36FBD7" w14:textId="2ED557CB" w:rsidR="00D81084" w:rsidRPr="001153CD" w:rsidRDefault="001153CD">
      <w:pPr>
        <w:pStyle w:val="Corpotesto"/>
        <w:rPr>
          <w:i/>
          <w:sz w:val="24"/>
        </w:rPr>
      </w:pPr>
      <w:r w:rsidRPr="00F07EA0">
        <w:rPr>
          <w:i/>
          <w:sz w:val="24"/>
          <w:highlight w:val="yellow"/>
        </w:rPr>
        <w:t>BOZZA DI LETTERA DA INTEGRARE O ADEGUARE SECONDO NECESSITA’</w:t>
      </w:r>
    </w:p>
    <w:p w14:paraId="3A684D62" w14:textId="64F9A663" w:rsidR="00D81084" w:rsidRDefault="00216024">
      <w:pPr>
        <w:pStyle w:val="Titolo"/>
      </w:pPr>
      <w:r w:rsidRPr="001153CD">
        <w:t>Lettera</w:t>
      </w:r>
      <w:r w:rsidRPr="001153CD">
        <w:rPr>
          <w:spacing w:val="-3"/>
        </w:rPr>
        <w:t xml:space="preserve"> </w:t>
      </w:r>
      <w:r w:rsidRPr="001153CD">
        <w:t>di</w:t>
      </w:r>
      <w:r w:rsidRPr="001153CD">
        <w:rPr>
          <w:spacing w:val="-3"/>
        </w:rPr>
        <w:t xml:space="preserve"> </w:t>
      </w:r>
      <w:r w:rsidRPr="001153CD">
        <w:t>intenti</w:t>
      </w:r>
      <w:r w:rsidRPr="001153CD">
        <w:rPr>
          <w:spacing w:val="-1"/>
        </w:rPr>
        <w:t xml:space="preserve"> </w:t>
      </w:r>
      <w:r w:rsidR="001153CD" w:rsidRPr="001153CD">
        <w:rPr>
          <w:highlight w:val="yellow"/>
        </w:rPr>
        <w:t>(nome dell’associazione)</w:t>
      </w:r>
    </w:p>
    <w:p w14:paraId="4E6D801E" w14:textId="77777777" w:rsidR="00D81084" w:rsidRDefault="00D81084">
      <w:pPr>
        <w:pStyle w:val="Corpotesto"/>
        <w:rPr>
          <w:b/>
          <w:sz w:val="24"/>
        </w:rPr>
      </w:pPr>
    </w:p>
    <w:p w14:paraId="59D8DEBB" w14:textId="77777777" w:rsidR="00D81084" w:rsidRDefault="00D81084">
      <w:pPr>
        <w:pStyle w:val="Corpotesto"/>
        <w:rPr>
          <w:b/>
          <w:sz w:val="24"/>
        </w:rPr>
      </w:pPr>
    </w:p>
    <w:p w14:paraId="6FE591FC" w14:textId="77777777" w:rsidR="00D81084" w:rsidRDefault="00216024">
      <w:pPr>
        <w:pStyle w:val="Corpotesto"/>
        <w:spacing w:before="208"/>
        <w:ind w:left="112"/>
      </w:pPr>
      <w:r>
        <w:t>Premesso</w:t>
      </w:r>
      <w:r>
        <w:rPr>
          <w:spacing w:val="-1"/>
        </w:rPr>
        <w:t xml:space="preserve"> </w:t>
      </w:r>
      <w:r>
        <w:t>che:</w:t>
      </w:r>
    </w:p>
    <w:p w14:paraId="551E5985" w14:textId="77777777" w:rsidR="00D81084" w:rsidRDefault="00D81084">
      <w:pPr>
        <w:pStyle w:val="Corpotesto"/>
        <w:spacing w:before="2"/>
      </w:pPr>
    </w:p>
    <w:p w14:paraId="085D2F97" w14:textId="26EFF911" w:rsidR="00D81084" w:rsidRDefault="00216024">
      <w:pPr>
        <w:pStyle w:val="Paragrafoelenco"/>
        <w:numPr>
          <w:ilvl w:val="0"/>
          <w:numId w:val="2"/>
        </w:numPr>
        <w:tabs>
          <w:tab w:val="left" w:pos="397"/>
        </w:tabs>
        <w:ind w:right="112"/>
      </w:pPr>
      <w:r>
        <w:t xml:space="preserve">nel corso </w:t>
      </w:r>
      <w:r w:rsidR="001153CD">
        <w:t xml:space="preserve">delle interlocuzioni con il </w:t>
      </w:r>
      <w:r>
        <w:t xml:space="preserve">Ministero delle Imprese e del Made in </w:t>
      </w:r>
      <w:proofErr w:type="spellStart"/>
      <w:r>
        <w:t>Italy</w:t>
      </w:r>
      <w:proofErr w:type="spellEnd"/>
      <w:r>
        <w:t xml:space="preserve">, </w:t>
      </w:r>
      <w:r w:rsidRPr="00F07EA0">
        <w:t>l</w:t>
      </w:r>
      <w:r w:rsidR="001153CD" w:rsidRPr="00F07EA0">
        <w:t xml:space="preserve">’associazione </w:t>
      </w:r>
      <w:r w:rsidR="001153CD" w:rsidRPr="001153CD">
        <w:rPr>
          <w:highlight w:val="yellow"/>
        </w:rPr>
        <w:t>(nome)</w:t>
      </w:r>
      <w:r w:rsidR="001153CD">
        <w:t xml:space="preserve"> ha</w:t>
      </w:r>
      <w:r>
        <w:t xml:space="preserve"> fattivamente collaborato con il Ministero con</w:t>
      </w:r>
      <w:r>
        <w:rPr>
          <w:spacing w:val="1"/>
        </w:rPr>
        <w:t xml:space="preserve"> </w:t>
      </w:r>
      <w:r>
        <w:t>l’obiettivo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individuare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iniziative</w:t>
      </w:r>
      <w:r>
        <w:rPr>
          <w:spacing w:val="-8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idonee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efficaci</w:t>
      </w:r>
      <w:r>
        <w:rPr>
          <w:spacing w:val="-9"/>
        </w:rPr>
        <w:t xml:space="preserve"> </w:t>
      </w:r>
      <w:r>
        <w:t>volte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contrastare</w:t>
      </w:r>
      <w:r>
        <w:rPr>
          <w:spacing w:val="-7"/>
        </w:rPr>
        <w:t xml:space="preserve"> </w:t>
      </w:r>
      <w:r>
        <w:t>gli</w:t>
      </w:r>
      <w:r>
        <w:rPr>
          <w:spacing w:val="-7"/>
        </w:rPr>
        <w:t xml:space="preserve"> </w:t>
      </w:r>
      <w:r>
        <w:t>effetti</w:t>
      </w:r>
      <w:r>
        <w:rPr>
          <w:spacing w:val="-6"/>
        </w:rPr>
        <w:t xml:space="preserve"> </w:t>
      </w:r>
      <w:r>
        <w:t>dell’inflazione</w:t>
      </w:r>
      <w:r w:rsidR="008D3DE5">
        <w:t xml:space="preserve"> sui consumatori e</w:t>
      </w:r>
      <w:r>
        <w:t xml:space="preserve"> sui bilanci delle famiglie</w:t>
      </w:r>
      <w:r w:rsidR="001153CD">
        <w:t xml:space="preserve"> </w:t>
      </w:r>
      <w:r w:rsidR="001153CD" w:rsidRPr="001153CD">
        <w:rPr>
          <w:highlight w:val="yellow"/>
        </w:rPr>
        <w:t>(...)</w:t>
      </w:r>
      <w:r>
        <w:t>;</w:t>
      </w:r>
    </w:p>
    <w:p w14:paraId="79F77963" w14:textId="77777777" w:rsidR="00D81084" w:rsidRDefault="00D81084">
      <w:pPr>
        <w:pStyle w:val="Corpotesto"/>
        <w:spacing w:before="10"/>
        <w:rPr>
          <w:sz w:val="21"/>
        </w:rPr>
      </w:pPr>
    </w:p>
    <w:p w14:paraId="25F8BA63" w14:textId="23A6A113" w:rsidR="00D81084" w:rsidRDefault="001153CD">
      <w:pPr>
        <w:pStyle w:val="Paragrafoelenco"/>
        <w:numPr>
          <w:ilvl w:val="0"/>
          <w:numId w:val="2"/>
        </w:numPr>
        <w:tabs>
          <w:tab w:val="left" w:pos="397"/>
        </w:tabs>
      </w:pPr>
      <w:r w:rsidRPr="008D3DE5">
        <w:t xml:space="preserve">l’associazione </w:t>
      </w:r>
      <w:r w:rsidRPr="001153CD">
        <w:rPr>
          <w:highlight w:val="yellow"/>
        </w:rPr>
        <w:t>(nome)</w:t>
      </w:r>
      <w:r w:rsidR="00216024">
        <w:t xml:space="preserve"> conferma il proprio apprezzamento per l’impegno profuso dal Ministero</w:t>
      </w:r>
      <w:r w:rsidR="00216024">
        <w:rPr>
          <w:spacing w:val="1"/>
        </w:rPr>
        <w:t xml:space="preserve"> </w:t>
      </w:r>
      <w:r w:rsidR="00216024">
        <w:t xml:space="preserve">delle Imprese e del Made in </w:t>
      </w:r>
      <w:proofErr w:type="spellStart"/>
      <w:r w:rsidR="00216024">
        <w:t>Italy</w:t>
      </w:r>
      <w:proofErr w:type="spellEnd"/>
      <w:r w:rsidR="00216024">
        <w:t>, convenendo che la lotta all’inflazione rappresenti una priorità al fine,</w:t>
      </w:r>
      <w:r w:rsidR="00216024">
        <w:rPr>
          <w:spacing w:val="1"/>
        </w:rPr>
        <w:t xml:space="preserve"> </w:t>
      </w:r>
      <w:r w:rsidR="00216024">
        <w:t>prima di tutto, di tutelare il potere di acquisto delle famiglie, in particolare delle fasce più deboli e fragili</w:t>
      </w:r>
      <w:r w:rsidR="00216024">
        <w:rPr>
          <w:spacing w:val="1"/>
        </w:rPr>
        <w:t xml:space="preserve"> </w:t>
      </w:r>
      <w:r w:rsidR="00216024">
        <w:rPr>
          <w:spacing w:val="-1"/>
        </w:rPr>
        <w:t>della</w:t>
      </w:r>
      <w:r w:rsidR="00216024">
        <w:rPr>
          <w:spacing w:val="-11"/>
        </w:rPr>
        <w:t xml:space="preserve"> </w:t>
      </w:r>
      <w:r w:rsidR="00216024">
        <w:t>popolazione,</w:t>
      </w:r>
      <w:r w:rsidR="00216024">
        <w:rPr>
          <w:spacing w:val="-11"/>
        </w:rPr>
        <w:t xml:space="preserve"> </w:t>
      </w:r>
      <w:r w:rsidR="00216024">
        <w:t>ma</w:t>
      </w:r>
      <w:r w:rsidR="00216024">
        <w:rPr>
          <w:spacing w:val="-10"/>
        </w:rPr>
        <w:t xml:space="preserve"> </w:t>
      </w:r>
      <w:r w:rsidR="00216024">
        <w:t>anche</w:t>
      </w:r>
      <w:r w:rsidR="00216024">
        <w:rPr>
          <w:spacing w:val="-11"/>
        </w:rPr>
        <w:t xml:space="preserve"> </w:t>
      </w:r>
      <w:r w:rsidR="00216024">
        <w:t>di</w:t>
      </w:r>
      <w:r w:rsidR="00216024">
        <w:rPr>
          <w:spacing w:val="-11"/>
        </w:rPr>
        <w:t xml:space="preserve"> </w:t>
      </w:r>
      <w:r w:rsidR="00216024">
        <w:t>salvaguardare</w:t>
      </w:r>
      <w:r w:rsidR="00216024">
        <w:rPr>
          <w:spacing w:val="-10"/>
        </w:rPr>
        <w:t xml:space="preserve"> </w:t>
      </w:r>
      <w:r w:rsidR="00216024">
        <w:t>lo</w:t>
      </w:r>
      <w:r w:rsidR="00216024">
        <w:rPr>
          <w:spacing w:val="-12"/>
        </w:rPr>
        <w:t xml:space="preserve"> </w:t>
      </w:r>
      <w:r w:rsidR="00216024">
        <w:t>sviluppo</w:t>
      </w:r>
      <w:r w:rsidR="00216024">
        <w:rPr>
          <w:spacing w:val="-11"/>
        </w:rPr>
        <w:t xml:space="preserve"> </w:t>
      </w:r>
      <w:r w:rsidR="00216024">
        <w:t>dell’industria,</w:t>
      </w:r>
      <w:r w:rsidR="00216024">
        <w:rPr>
          <w:spacing w:val="-12"/>
        </w:rPr>
        <w:t xml:space="preserve"> </w:t>
      </w:r>
      <w:r w:rsidR="00216024">
        <w:t>a</w:t>
      </w:r>
      <w:r w:rsidR="00216024">
        <w:rPr>
          <w:spacing w:val="-11"/>
        </w:rPr>
        <w:t xml:space="preserve"> </w:t>
      </w:r>
      <w:r w:rsidR="00216024">
        <w:t>garanzia</w:t>
      </w:r>
      <w:r w:rsidR="00216024">
        <w:rPr>
          <w:spacing w:val="-13"/>
        </w:rPr>
        <w:t xml:space="preserve"> </w:t>
      </w:r>
      <w:r w:rsidR="00216024">
        <w:t>dell’occupazione</w:t>
      </w:r>
      <w:r w:rsidR="00216024">
        <w:rPr>
          <w:spacing w:val="-12"/>
        </w:rPr>
        <w:t xml:space="preserve"> </w:t>
      </w:r>
      <w:r w:rsidR="00216024">
        <w:t>e</w:t>
      </w:r>
      <w:r w:rsidR="00216024">
        <w:rPr>
          <w:spacing w:val="-10"/>
        </w:rPr>
        <w:t xml:space="preserve"> </w:t>
      </w:r>
      <w:r w:rsidR="00216024">
        <w:t>della</w:t>
      </w:r>
      <w:r w:rsidR="00216024">
        <w:rPr>
          <w:spacing w:val="-53"/>
        </w:rPr>
        <w:t xml:space="preserve"> </w:t>
      </w:r>
      <w:r w:rsidR="00216024">
        <w:t>crescita</w:t>
      </w:r>
      <w:r w:rsidR="00216024">
        <w:rPr>
          <w:spacing w:val="-1"/>
        </w:rPr>
        <w:t xml:space="preserve"> </w:t>
      </w:r>
      <w:r w:rsidR="00216024">
        <w:t>della</w:t>
      </w:r>
      <w:r w:rsidR="00216024">
        <w:rPr>
          <w:spacing w:val="-2"/>
        </w:rPr>
        <w:t xml:space="preserve"> </w:t>
      </w:r>
      <w:r w:rsidR="00216024">
        <w:t>ricchezza del</w:t>
      </w:r>
      <w:r w:rsidR="00216024">
        <w:rPr>
          <w:spacing w:val="-2"/>
        </w:rPr>
        <w:t xml:space="preserve"> </w:t>
      </w:r>
      <w:r w:rsidR="00216024">
        <w:t>Paese;</w:t>
      </w:r>
    </w:p>
    <w:p w14:paraId="52131F56" w14:textId="77777777" w:rsidR="00D81084" w:rsidRDefault="00D81084">
      <w:pPr>
        <w:pStyle w:val="Corpotesto"/>
        <w:spacing w:before="11"/>
        <w:rPr>
          <w:sz w:val="21"/>
        </w:rPr>
      </w:pPr>
    </w:p>
    <w:p w14:paraId="364370E6" w14:textId="1D3FCBF7" w:rsidR="001153CD" w:rsidRPr="001153CD" w:rsidRDefault="001153CD">
      <w:pPr>
        <w:pStyle w:val="Paragrafoelenco"/>
        <w:numPr>
          <w:ilvl w:val="0"/>
          <w:numId w:val="2"/>
        </w:numPr>
        <w:tabs>
          <w:tab w:val="left" w:pos="397"/>
        </w:tabs>
        <w:ind w:right="109"/>
        <w:rPr>
          <w:highlight w:val="yellow"/>
        </w:rPr>
      </w:pPr>
      <w:r w:rsidRPr="001153CD">
        <w:rPr>
          <w:spacing w:val="-1"/>
          <w:highlight w:val="yellow"/>
        </w:rPr>
        <w:t xml:space="preserve">indicare eventuali iniziative già intraprese dal settore rappresentato al fine di contenere gli aumenti dei costi a monte della filiera per </w:t>
      </w:r>
      <w:r w:rsidRPr="001153CD">
        <w:rPr>
          <w:highlight w:val="yellow"/>
        </w:rPr>
        <w:t>salvaguardare</w:t>
      </w:r>
      <w:r w:rsidRPr="001153CD">
        <w:rPr>
          <w:spacing w:val="-2"/>
          <w:highlight w:val="yellow"/>
        </w:rPr>
        <w:t xml:space="preserve"> </w:t>
      </w:r>
      <w:r w:rsidRPr="001153CD">
        <w:rPr>
          <w:highlight w:val="yellow"/>
        </w:rPr>
        <w:t>da</w:t>
      </w:r>
      <w:r w:rsidRPr="001153CD">
        <w:rPr>
          <w:spacing w:val="-3"/>
          <w:highlight w:val="yellow"/>
        </w:rPr>
        <w:t xml:space="preserve"> </w:t>
      </w:r>
      <w:r w:rsidRPr="001153CD">
        <w:rPr>
          <w:highlight w:val="yellow"/>
        </w:rPr>
        <w:t>un</w:t>
      </w:r>
      <w:r w:rsidRPr="001153CD">
        <w:rPr>
          <w:spacing w:val="-6"/>
          <w:highlight w:val="yellow"/>
        </w:rPr>
        <w:t xml:space="preserve"> </w:t>
      </w:r>
      <w:r w:rsidRPr="001153CD">
        <w:rPr>
          <w:highlight w:val="yellow"/>
        </w:rPr>
        <w:t>lato</w:t>
      </w:r>
      <w:r w:rsidRPr="001153CD">
        <w:rPr>
          <w:spacing w:val="-5"/>
          <w:highlight w:val="yellow"/>
        </w:rPr>
        <w:t xml:space="preserve"> </w:t>
      </w:r>
      <w:r w:rsidRPr="001153CD">
        <w:rPr>
          <w:highlight w:val="yellow"/>
        </w:rPr>
        <w:t>le</w:t>
      </w:r>
      <w:r w:rsidRPr="001153CD">
        <w:rPr>
          <w:spacing w:val="-6"/>
          <w:highlight w:val="yellow"/>
        </w:rPr>
        <w:t xml:space="preserve"> </w:t>
      </w:r>
      <w:r w:rsidRPr="001153CD">
        <w:rPr>
          <w:highlight w:val="yellow"/>
        </w:rPr>
        <w:t>imprese</w:t>
      </w:r>
      <w:r w:rsidRPr="001153CD">
        <w:rPr>
          <w:spacing w:val="-6"/>
          <w:highlight w:val="yellow"/>
        </w:rPr>
        <w:t xml:space="preserve"> </w:t>
      </w:r>
      <w:r w:rsidRPr="001153CD">
        <w:rPr>
          <w:highlight w:val="yellow"/>
        </w:rPr>
        <w:t>e</w:t>
      </w:r>
      <w:r w:rsidRPr="001153CD">
        <w:rPr>
          <w:spacing w:val="-52"/>
          <w:highlight w:val="yellow"/>
        </w:rPr>
        <w:t xml:space="preserve"> </w:t>
      </w:r>
      <w:r w:rsidRPr="001153CD">
        <w:rPr>
          <w:highlight w:val="yellow"/>
        </w:rPr>
        <w:t>i</w:t>
      </w:r>
      <w:r w:rsidRPr="001153CD">
        <w:rPr>
          <w:spacing w:val="-11"/>
          <w:highlight w:val="yellow"/>
        </w:rPr>
        <w:t xml:space="preserve"> </w:t>
      </w:r>
      <w:r w:rsidRPr="001153CD">
        <w:rPr>
          <w:highlight w:val="yellow"/>
        </w:rPr>
        <w:t>posti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di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lavoro,</w:t>
      </w:r>
      <w:r w:rsidRPr="001153CD">
        <w:rPr>
          <w:spacing w:val="-11"/>
          <w:highlight w:val="yellow"/>
        </w:rPr>
        <w:t xml:space="preserve"> </w:t>
      </w:r>
      <w:r w:rsidRPr="001153CD">
        <w:rPr>
          <w:highlight w:val="yellow"/>
        </w:rPr>
        <w:t>e</w:t>
      </w:r>
      <w:r w:rsidRPr="001153CD">
        <w:rPr>
          <w:spacing w:val="-11"/>
          <w:highlight w:val="yellow"/>
        </w:rPr>
        <w:t xml:space="preserve"> </w:t>
      </w:r>
      <w:r w:rsidRPr="001153CD">
        <w:rPr>
          <w:highlight w:val="yellow"/>
        </w:rPr>
        <w:t>al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contempo</w:t>
      </w:r>
      <w:r w:rsidRPr="001153CD">
        <w:rPr>
          <w:spacing w:val="-11"/>
          <w:highlight w:val="yellow"/>
        </w:rPr>
        <w:t xml:space="preserve"> </w:t>
      </w:r>
      <w:r w:rsidRPr="001153CD">
        <w:rPr>
          <w:highlight w:val="yellow"/>
        </w:rPr>
        <w:t>sostenere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la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domanda</w:t>
      </w:r>
      <w:r w:rsidRPr="001153CD">
        <w:rPr>
          <w:spacing w:val="-11"/>
          <w:highlight w:val="yellow"/>
        </w:rPr>
        <w:t xml:space="preserve"> </w:t>
      </w:r>
      <w:r w:rsidRPr="001153CD">
        <w:rPr>
          <w:highlight w:val="yellow"/>
        </w:rPr>
        <w:t>limitando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gli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aumenti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dei</w:t>
      </w:r>
      <w:r w:rsidRPr="001153CD">
        <w:rPr>
          <w:spacing w:val="-11"/>
          <w:highlight w:val="yellow"/>
        </w:rPr>
        <w:t xml:space="preserve"> </w:t>
      </w:r>
      <w:r w:rsidRPr="001153CD">
        <w:rPr>
          <w:highlight w:val="yellow"/>
        </w:rPr>
        <w:t>prezzi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al</w:t>
      </w:r>
      <w:r w:rsidRPr="001153CD">
        <w:rPr>
          <w:spacing w:val="-10"/>
          <w:highlight w:val="yellow"/>
        </w:rPr>
        <w:t xml:space="preserve"> </w:t>
      </w:r>
      <w:r w:rsidRPr="001153CD">
        <w:rPr>
          <w:highlight w:val="yellow"/>
        </w:rPr>
        <w:t>consumo;</w:t>
      </w:r>
    </w:p>
    <w:p w14:paraId="33809334" w14:textId="77777777" w:rsidR="001153CD" w:rsidRDefault="001153CD" w:rsidP="001153CD">
      <w:pPr>
        <w:pStyle w:val="Paragrafoelenco"/>
        <w:tabs>
          <w:tab w:val="left" w:pos="397"/>
        </w:tabs>
        <w:ind w:right="109" w:firstLine="0"/>
      </w:pPr>
    </w:p>
    <w:p w14:paraId="73A05759" w14:textId="5BB21076" w:rsidR="00D81084" w:rsidRDefault="00216024">
      <w:pPr>
        <w:pStyle w:val="Paragrafoelenco"/>
        <w:numPr>
          <w:ilvl w:val="0"/>
          <w:numId w:val="2"/>
        </w:numPr>
        <w:tabs>
          <w:tab w:val="left" w:pos="397"/>
        </w:tabs>
      </w:pPr>
      <w:r>
        <w:rPr>
          <w:spacing w:val="-1"/>
        </w:rPr>
        <w:t>il</w:t>
      </w:r>
      <w:r>
        <w:rPr>
          <w:spacing w:val="-11"/>
        </w:rPr>
        <w:t xml:space="preserve"> </w:t>
      </w:r>
      <w:r>
        <w:t>Ministero</w:t>
      </w:r>
      <w:r>
        <w:rPr>
          <w:spacing w:val="-12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Imprese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Made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proofErr w:type="spellStart"/>
      <w:r>
        <w:t>Italy</w:t>
      </w:r>
      <w:proofErr w:type="spellEnd"/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sollecitato</w:t>
      </w:r>
      <w:r>
        <w:rPr>
          <w:spacing w:val="-12"/>
        </w:rPr>
        <w:t xml:space="preserve"> </w:t>
      </w:r>
      <w:r w:rsidR="001153CD">
        <w:t xml:space="preserve">il mondo dell’industria </w:t>
      </w:r>
      <w:r>
        <w:t>ad</w:t>
      </w:r>
      <w:r>
        <w:rPr>
          <w:spacing w:val="-5"/>
        </w:rPr>
        <w:t xml:space="preserve"> </w:t>
      </w:r>
      <w:r>
        <w:t>individuare</w:t>
      </w:r>
      <w:r>
        <w:rPr>
          <w:spacing w:val="-4"/>
        </w:rPr>
        <w:t xml:space="preserve"> </w:t>
      </w:r>
      <w:r>
        <w:t>azioni</w:t>
      </w:r>
      <w:r>
        <w:rPr>
          <w:spacing w:val="-4"/>
        </w:rPr>
        <w:t xml:space="preserve"> </w:t>
      </w:r>
      <w:r>
        <w:t>utili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contribuire</w:t>
      </w:r>
      <w:r>
        <w:rPr>
          <w:spacing w:val="-4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lotta</w:t>
      </w:r>
      <w:r>
        <w:rPr>
          <w:spacing w:val="-4"/>
        </w:rPr>
        <w:t xml:space="preserve"> </w:t>
      </w:r>
      <w:r>
        <w:t>all’inflazione,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 w:rsidR="009C251C">
        <w:t xml:space="preserve"> per quanto</w:t>
      </w:r>
      <w:r>
        <w:rPr>
          <w:spacing w:val="-4"/>
        </w:rPr>
        <w:t xml:space="preserve"> </w:t>
      </w:r>
      <w:r>
        <w:t>riguarda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prossimi</w:t>
      </w:r>
      <w:r>
        <w:rPr>
          <w:spacing w:val="-2"/>
        </w:rPr>
        <w:t xml:space="preserve"> </w:t>
      </w:r>
      <w:r>
        <w:t>restanti</w:t>
      </w:r>
      <w:r>
        <w:rPr>
          <w:spacing w:val="2"/>
        </w:rPr>
        <w:t xml:space="preserve"> </w:t>
      </w:r>
      <w:r>
        <w:t>mesi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2023.</w:t>
      </w:r>
    </w:p>
    <w:p w14:paraId="6943EC23" w14:textId="77777777" w:rsidR="00D81084" w:rsidRDefault="00D81084">
      <w:pPr>
        <w:pStyle w:val="Corpotesto"/>
        <w:spacing w:before="10"/>
        <w:rPr>
          <w:sz w:val="21"/>
        </w:rPr>
      </w:pPr>
    </w:p>
    <w:p w14:paraId="6DC6EFD3" w14:textId="592E672B" w:rsidR="00D81084" w:rsidRDefault="00216024">
      <w:pPr>
        <w:pStyle w:val="Corpotesto"/>
        <w:ind w:left="112" w:right="114"/>
        <w:jc w:val="both"/>
      </w:pPr>
      <w:r>
        <w:t>L</w:t>
      </w:r>
      <w:r w:rsidR="001153CD">
        <w:t>a</w:t>
      </w:r>
      <w:r>
        <w:rPr>
          <w:spacing w:val="-8"/>
        </w:rPr>
        <w:t xml:space="preserve"> </w:t>
      </w:r>
      <w:r>
        <w:t>sottoscri</w:t>
      </w:r>
      <w:r w:rsidR="001153CD">
        <w:t>tta associazione</w:t>
      </w:r>
      <w:r>
        <w:t>,</w:t>
      </w:r>
      <w:r>
        <w:rPr>
          <w:spacing w:val="-10"/>
        </w:rPr>
        <w:t xml:space="preserve"> </w:t>
      </w:r>
      <w:r>
        <w:t>coerentemente</w:t>
      </w:r>
      <w:r>
        <w:rPr>
          <w:spacing w:val="-9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raggio</w:t>
      </w:r>
      <w:r>
        <w:rPr>
          <w:spacing w:val="-7"/>
        </w:rPr>
        <w:t xml:space="preserve"> </w:t>
      </w:r>
      <w:r>
        <w:t>d’azione</w:t>
      </w:r>
      <w:r>
        <w:rPr>
          <w:spacing w:val="-8"/>
        </w:rPr>
        <w:t xml:space="preserve"> </w:t>
      </w:r>
      <w:r>
        <w:t>contenuto</w:t>
      </w:r>
      <w:r w:rsidR="009C251C">
        <w:t xml:space="preserve"> </w:t>
      </w:r>
      <w:r>
        <w:rPr>
          <w:spacing w:val="-52"/>
        </w:rPr>
        <w:t xml:space="preserve"> </w:t>
      </w:r>
      <w:r w:rsidR="001153CD">
        <w:rPr>
          <w:spacing w:val="-52"/>
        </w:rPr>
        <w:t xml:space="preserve">  </w:t>
      </w:r>
      <w:r>
        <w:t>ne</w:t>
      </w:r>
      <w:r w:rsidR="001153CD">
        <w:t>l</w:t>
      </w:r>
      <w:r>
        <w:t xml:space="preserve"> </w:t>
      </w:r>
      <w:r w:rsidR="001153CD">
        <w:t>proprio</w:t>
      </w:r>
      <w:r>
        <w:t xml:space="preserve"> perimetr</w:t>
      </w:r>
      <w:r w:rsidR="001153CD">
        <w:t>o</w:t>
      </w:r>
      <w:r>
        <w:t xml:space="preserve"> statutari</w:t>
      </w:r>
      <w:r w:rsidR="001153CD">
        <w:t>o</w:t>
      </w:r>
      <w:r>
        <w:t>, si impegna, con senso di responsabilità nei confronti delle istituzioni e dei</w:t>
      </w:r>
      <w:r>
        <w:rPr>
          <w:spacing w:val="1"/>
        </w:rPr>
        <w:t xml:space="preserve"> </w:t>
      </w:r>
      <w:r>
        <w:t>cittadini italiani</w:t>
      </w:r>
      <w:r>
        <w:rPr>
          <w:spacing w:val="-2"/>
        </w:rPr>
        <w:t xml:space="preserve"> </w:t>
      </w:r>
      <w:r>
        <w:t>a:</w:t>
      </w:r>
    </w:p>
    <w:p w14:paraId="03EB6E30" w14:textId="77777777" w:rsidR="00D81084" w:rsidRDefault="00D81084">
      <w:pPr>
        <w:pStyle w:val="Corpotesto"/>
      </w:pPr>
    </w:p>
    <w:p w14:paraId="312C06E0" w14:textId="57EB40A3" w:rsidR="00D81084" w:rsidRPr="001153CD" w:rsidRDefault="00216024" w:rsidP="009F1272">
      <w:pPr>
        <w:pStyle w:val="Paragrafoelenco"/>
        <w:numPr>
          <w:ilvl w:val="0"/>
          <w:numId w:val="1"/>
        </w:numPr>
        <w:tabs>
          <w:tab w:val="left" w:pos="397"/>
        </w:tabs>
        <w:spacing w:before="1"/>
        <w:ind w:right="122"/>
        <w:jc w:val="both"/>
        <w:rPr>
          <w:sz w:val="20"/>
        </w:rPr>
      </w:pPr>
      <w:r>
        <w:t xml:space="preserve">dare ampia informazione presso le proprie associate </w:t>
      </w:r>
      <w:r w:rsidR="00373023">
        <w:t>sulle iniziative sviluppate</w:t>
      </w:r>
      <w:r>
        <w:t xml:space="preserve"> dal Ministero in merito</w:t>
      </w:r>
      <w:r w:rsidRPr="001153CD">
        <w:rPr>
          <w:spacing w:val="1"/>
        </w:rPr>
        <w:t xml:space="preserve"> </w:t>
      </w:r>
      <w:r>
        <w:t>al</w:t>
      </w:r>
      <w:r w:rsidRPr="001153CD">
        <w:rPr>
          <w:spacing w:val="-1"/>
        </w:rPr>
        <w:t xml:space="preserve"> </w:t>
      </w:r>
      <w:r w:rsidR="00373023">
        <w:t>contrasto</w:t>
      </w:r>
      <w:r>
        <w:t xml:space="preserve"> all’inflazione;</w:t>
      </w:r>
    </w:p>
    <w:p w14:paraId="01108690" w14:textId="77777777" w:rsidR="00D81084" w:rsidRDefault="00D81084">
      <w:pPr>
        <w:pStyle w:val="Corpotesto"/>
        <w:spacing w:before="6"/>
        <w:rPr>
          <w:sz w:val="19"/>
        </w:rPr>
      </w:pPr>
    </w:p>
    <w:p w14:paraId="7206E4DA" w14:textId="397137C3" w:rsidR="00D81084" w:rsidRDefault="00216024">
      <w:pPr>
        <w:pStyle w:val="Paragrafoelenco"/>
        <w:numPr>
          <w:ilvl w:val="0"/>
          <w:numId w:val="1"/>
        </w:numPr>
        <w:tabs>
          <w:tab w:val="left" w:pos="397"/>
        </w:tabs>
        <w:spacing w:before="91"/>
        <w:jc w:val="both"/>
      </w:pPr>
      <w:r>
        <w:t>chiedere</w:t>
      </w:r>
      <w:r>
        <w:rPr>
          <w:spacing w:val="-4"/>
        </w:rPr>
        <w:t xml:space="preserve"> </w:t>
      </w:r>
      <w:r>
        <w:t>alle</w:t>
      </w:r>
      <w:r>
        <w:rPr>
          <w:spacing w:val="-4"/>
        </w:rPr>
        <w:t xml:space="preserve"> </w:t>
      </w:r>
      <w:r>
        <w:t>proprie</w:t>
      </w:r>
      <w:r>
        <w:rPr>
          <w:spacing w:val="-3"/>
        </w:rPr>
        <w:t xml:space="preserve"> </w:t>
      </w:r>
      <w:r>
        <w:t>associate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valutare,</w:t>
      </w:r>
      <w:r>
        <w:rPr>
          <w:spacing w:val="-3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libera</w:t>
      </w:r>
      <w:r>
        <w:rPr>
          <w:spacing w:val="-4"/>
        </w:rPr>
        <w:t xml:space="preserve"> </w:t>
      </w:r>
      <w:r>
        <w:t>concorrenza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strategia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ciascuna</w:t>
      </w:r>
      <w:r>
        <w:rPr>
          <w:spacing w:val="-53"/>
        </w:rPr>
        <w:t xml:space="preserve"> </w:t>
      </w:r>
      <w:r>
        <w:t>impresa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base</w:t>
      </w:r>
      <w:r>
        <w:rPr>
          <w:spacing w:val="-4"/>
        </w:rPr>
        <w:t xml:space="preserve"> </w:t>
      </w:r>
      <w:r>
        <w:t>volontaria,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sviluppare,</w:t>
      </w:r>
      <w:r>
        <w:rPr>
          <w:spacing w:val="-7"/>
        </w:rPr>
        <w:t xml:space="preserve"> </w:t>
      </w:r>
      <w:r w:rsidR="00373023">
        <w:t>nel</w:t>
      </w:r>
      <w:r>
        <w:rPr>
          <w:spacing w:val="-4"/>
        </w:rPr>
        <w:t xml:space="preserve"> </w:t>
      </w:r>
      <w:r>
        <w:t>periodo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riferimento</w:t>
      </w:r>
      <w:r>
        <w:rPr>
          <w:spacing w:val="-6"/>
        </w:rPr>
        <w:t xml:space="preserve"> </w:t>
      </w:r>
      <w:r>
        <w:t>ottobre/dicembre</w:t>
      </w:r>
      <w:r>
        <w:rPr>
          <w:spacing w:val="-4"/>
        </w:rPr>
        <w:t xml:space="preserve"> </w:t>
      </w:r>
      <w:r>
        <w:t>2023,</w:t>
      </w:r>
      <w:r>
        <w:rPr>
          <w:spacing w:val="-53"/>
        </w:rPr>
        <w:t xml:space="preserve"> </w:t>
      </w:r>
      <w:r>
        <w:t>iniziative di politica commerciale tese a contribuire a contenere l’inflazione, su una selezione di prodotti</w:t>
      </w:r>
      <w:r>
        <w:rPr>
          <w:spacing w:val="1"/>
        </w:rPr>
        <w:t xml:space="preserve"> </w:t>
      </w:r>
      <w:r>
        <w:t>determinati</w:t>
      </w:r>
      <w:r>
        <w:rPr>
          <w:spacing w:val="1"/>
        </w:rPr>
        <w:t xml:space="preserve"> </w:t>
      </w:r>
      <w:r>
        <w:t>dall’azienda,</w:t>
      </w:r>
      <w:r>
        <w:rPr>
          <w:spacing w:val="1"/>
        </w:rPr>
        <w:t xml:space="preserve"> </w:t>
      </w:r>
      <w:r>
        <w:t>laddove</w:t>
      </w:r>
      <w:r>
        <w:rPr>
          <w:spacing w:val="1"/>
        </w:rPr>
        <w:t xml:space="preserve"> </w:t>
      </w:r>
      <w:r>
        <w:t>sia</w:t>
      </w:r>
      <w:r>
        <w:rPr>
          <w:spacing w:val="1"/>
        </w:rPr>
        <w:t xml:space="preserve"> </w:t>
      </w:r>
      <w:r>
        <w:t>ritenuto</w:t>
      </w:r>
      <w:r>
        <w:rPr>
          <w:spacing w:val="1"/>
        </w:rPr>
        <w:t xml:space="preserve"> </w:t>
      </w:r>
      <w:r>
        <w:t>praticabile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punto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sostenibilità</w:t>
      </w:r>
      <w:r>
        <w:rPr>
          <w:spacing w:val="1"/>
        </w:rPr>
        <w:t xml:space="preserve"> </w:t>
      </w:r>
      <w:r>
        <w:t>economica;</w:t>
      </w:r>
    </w:p>
    <w:p w14:paraId="0D867549" w14:textId="77777777" w:rsidR="00D81084" w:rsidRDefault="00D81084">
      <w:pPr>
        <w:pStyle w:val="Corpotesto"/>
        <w:spacing w:before="11"/>
        <w:rPr>
          <w:sz w:val="21"/>
        </w:rPr>
      </w:pPr>
    </w:p>
    <w:p w14:paraId="7A4E3AB9" w14:textId="669B0FC9" w:rsidR="00D81084" w:rsidRDefault="00216024" w:rsidP="00373023">
      <w:pPr>
        <w:pStyle w:val="Paragrafoelenco"/>
        <w:numPr>
          <w:ilvl w:val="0"/>
          <w:numId w:val="1"/>
        </w:numPr>
        <w:tabs>
          <w:tab w:val="left" w:pos="397"/>
        </w:tabs>
        <w:ind w:right="116"/>
        <w:jc w:val="both"/>
      </w:pPr>
      <w:r>
        <w:t>le aziende che, su base individuale, valuteranno di poter sviluppare iniziative in tal senso, le proporranno</w:t>
      </w:r>
      <w:r>
        <w:rPr>
          <w:spacing w:val="1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imprese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 w:rsidR="00373023">
        <w:t>distribuzione</w:t>
      </w:r>
      <w:r>
        <w:t>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rispetto</w:t>
      </w:r>
      <w:r w:rsidRPr="00373023">
        <w:rPr>
          <w:spacing w:val="-2"/>
        </w:rPr>
        <w:t xml:space="preserve"> </w:t>
      </w:r>
      <w:r>
        <w:t>della</w:t>
      </w:r>
      <w:r w:rsidRPr="00373023">
        <w:rPr>
          <w:spacing w:val="-5"/>
        </w:rPr>
        <w:t xml:space="preserve"> </w:t>
      </w:r>
      <w:r>
        <w:t>normativa</w:t>
      </w:r>
      <w:r w:rsidRPr="00373023">
        <w:rPr>
          <w:spacing w:val="-3"/>
        </w:rPr>
        <w:t xml:space="preserve"> </w:t>
      </w:r>
      <w:r>
        <w:t>sulle</w:t>
      </w:r>
      <w:r w:rsidRPr="00373023">
        <w:rPr>
          <w:spacing w:val="-3"/>
        </w:rPr>
        <w:t xml:space="preserve"> </w:t>
      </w:r>
      <w:r>
        <w:t>pratiche</w:t>
      </w:r>
      <w:r w:rsidRPr="00373023">
        <w:rPr>
          <w:spacing w:val="-4"/>
        </w:rPr>
        <w:t xml:space="preserve"> </w:t>
      </w:r>
      <w:r>
        <w:t>commerciali</w:t>
      </w:r>
      <w:r w:rsidRPr="00373023">
        <w:rPr>
          <w:spacing w:val="-5"/>
        </w:rPr>
        <w:t xml:space="preserve"> </w:t>
      </w:r>
      <w:r>
        <w:t>sleali</w:t>
      </w:r>
      <w:r w:rsidRPr="00373023">
        <w:rPr>
          <w:spacing w:val="-4"/>
        </w:rPr>
        <w:t xml:space="preserve"> </w:t>
      </w:r>
      <w:r>
        <w:t>nella</w:t>
      </w:r>
      <w:r w:rsidRPr="00373023">
        <w:rPr>
          <w:spacing w:val="-5"/>
        </w:rPr>
        <w:t xml:space="preserve"> </w:t>
      </w:r>
      <w:r>
        <w:t>filiera</w:t>
      </w:r>
      <w:r w:rsidR="00F07EA0">
        <w:t xml:space="preserve"> </w:t>
      </w:r>
      <w:r w:rsidR="009C251C">
        <w:t xml:space="preserve">di riferimento </w:t>
      </w:r>
      <w:r w:rsidR="00F07EA0" w:rsidRPr="00373023">
        <w:rPr>
          <w:highlight w:val="yellow"/>
        </w:rPr>
        <w:t>(...)</w:t>
      </w:r>
      <w:r w:rsidRPr="00373023">
        <w:rPr>
          <w:highlight w:val="yellow"/>
        </w:rPr>
        <w:t>;</w:t>
      </w:r>
    </w:p>
    <w:p w14:paraId="262FB6CE" w14:textId="77777777" w:rsidR="00D81084" w:rsidRDefault="00D81084">
      <w:pPr>
        <w:pStyle w:val="Corpotesto"/>
        <w:rPr>
          <w:sz w:val="20"/>
        </w:rPr>
      </w:pPr>
    </w:p>
    <w:p w14:paraId="0F84D062" w14:textId="77777777" w:rsidR="00D81084" w:rsidRDefault="00216024">
      <w:pPr>
        <w:pStyle w:val="Paragrafoelenco"/>
        <w:numPr>
          <w:ilvl w:val="0"/>
          <w:numId w:val="1"/>
        </w:numPr>
        <w:tabs>
          <w:tab w:val="left" w:pos="397"/>
        </w:tabs>
        <w:ind w:right="104"/>
        <w:jc w:val="both"/>
      </w:pPr>
      <w:r>
        <w:t>le suddette aziende potranno utilizzare il bollino digitale dell’iniziativa con la dicitura “trimestre anti-</w:t>
      </w:r>
      <w:r>
        <w:rPr>
          <w:spacing w:val="1"/>
        </w:rPr>
        <w:t xml:space="preserve"> </w:t>
      </w:r>
      <w:r>
        <w:t xml:space="preserve">inflazione”, che sarà rilasciato dal Ministero delle Imprese e del Made in </w:t>
      </w:r>
      <w:proofErr w:type="spellStart"/>
      <w:r>
        <w:t>Italy</w:t>
      </w:r>
      <w:proofErr w:type="spellEnd"/>
      <w:r>
        <w:t>, conformemente alle linee</w:t>
      </w:r>
      <w:r>
        <w:rPr>
          <w:spacing w:val="1"/>
        </w:rPr>
        <w:t xml:space="preserve"> </w:t>
      </w:r>
      <w:r>
        <w:t>guida</w:t>
      </w:r>
      <w:r>
        <w:rPr>
          <w:spacing w:val="-3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lo stesso</w:t>
      </w:r>
      <w:r>
        <w:rPr>
          <w:spacing w:val="-4"/>
        </w:rPr>
        <w:t xml:space="preserve"> </w:t>
      </w:r>
      <w:r>
        <w:t>fornirà</w:t>
      </w:r>
      <w:r>
        <w:rPr>
          <w:spacing w:val="-2"/>
        </w:rPr>
        <w:t xml:space="preserve"> </w:t>
      </w:r>
      <w:r>
        <w:t>alle associazioni e pubblicherà sulla</w:t>
      </w:r>
      <w:r>
        <w:rPr>
          <w:spacing w:val="-1"/>
        </w:rPr>
        <w:t xml:space="preserve"> </w:t>
      </w:r>
      <w:r>
        <w:t xml:space="preserve">pagina </w:t>
      </w:r>
      <w:r w:rsidRPr="009C251C">
        <w:rPr>
          <w:i/>
        </w:rPr>
        <w:t>web</w:t>
      </w:r>
      <w:r>
        <w:t xml:space="preserve"> dedicata;</w:t>
      </w:r>
    </w:p>
    <w:p w14:paraId="753B0761" w14:textId="77777777" w:rsidR="00D81084" w:rsidRDefault="00D81084">
      <w:pPr>
        <w:pStyle w:val="Corpotesto"/>
        <w:spacing w:before="1"/>
      </w:pPr>
    </w:p>
    <w:p w14:paraId="749714E3" w14:textId="30DCB0C0" w:rsidR="00D81084" w:rsidRDefault="00216024">
      <w:pPr>
        <w:pStyle w:val="Paragrafoelenco"/>
        <w:numPr>
          <w:ilvl w:val="0"/>
          <w:numId w:val="1"/>
        </w:numPr>
        <w:tabs>
          <w:tab w:val="left" w:pos="397"/>
        </w:tabs>
        <w:ind w:right="115"/>
        <w:jc w:val="both"/>
      </w:pPr>
      <w:r>
        <w:lastRenderedPageBreak/>
        <w:t>nel rispetto della libertà di strategia sopra menzionata, ogni azienda valuterà l’impatto, in senso positivo o</w:t>
      </w:r>
      <w:r>
        <w:rPr>
          <w:spacing w:val="-52"/>
        </w:rPr>
        <w:t xml:space="preserve"> </w:t>
      </w:r>
      <w:r>
        <w:t>negativo,</w:t>
      </w:r>
      <w:r>
        <w:rPr>
          <w:spacing w:val="-7"/>
        </w:rPr>
        <w:t xml:space="preserve"> </w:t>
      </w:r>
      <w:r>
        <w:t>d</w:t>
      </w:r>
      <w:r w:rsidR="00373023">
        <w:t>e</w:t>
      </w:r>
      <w:r>
        <w:t>ll’andamento</w:t>
      </w:r>
      <w:r>
        <w:rPr>
          <w:spacing w:val="-6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costi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produzione,</w:t>
      </w:r>
      <w:r>
        <w:rPr>
          <w:spacing w:val="-6"/>
        </w:rPr>
        <w:t xml:space="preserve"> </w:t>
      </w:r>
      <w:r>
        <w:t>influenzati</w:t>
      </w:r>
      <w:r>
        <w:rPr>
          <w:spacing w:val="-6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prezzo</w:t>
      </w:r>
      <w:r>
        <w:rPr>
          <w:spacing w:val="-53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materie prime,</w:t>
      </w:r>
      <w:r>
        <w:rPr>
          <w:spacing w:val="-2"/>
        </w:rPr>
        <w:t xml:space="preserve"> </w:t>
      </w:r>
      <w:r>
        <w:t>dell’energia, della</w:t>
      </w:r>
      <w:r>
        <w:rPr>
          <w:spacing w:val="-1"/>
        </w:rPr>
        <w:t xml:space="preserve"> </w:t>
      </w:r>
      <w:r>
        <w:t>logistica</w:t>
      </w:r>
      <w:r>
        <w:rPr>
          <w:spacing w:val="-2"/>
        </w:rPr>
        <w:t xml:space="preserve"> </w:t>
      </w:r>
      <w:r>
        <w:t>e degli</w:t>
      </w:r>
      <w:r>
        <w:rPr>
          <w:spacing w:val="-2"/>
        </w:rPr>
        <w:t xml:space="preserve"> </w:t>
      </w:r>
      <w:r>
        <w:t>imballaggi.</w:t>
      </w:r>
    </w:p>
    <w:p w14:paraId="63094405" w14:textId="77777777" w:rsidR="00D81084" w:rsidRDefault="00D81084">
      <w:pPr>
        <w:pStyle w:val="Corpotesto"/>
        <w:spacing w:before="1"/>
      </w:pPr>
    </w:p>
    <w:p w14:paraId="758361E2" w14:textId="03C53CBB" w:rsidR="00D81084" w:rsidRDefault="00216024">
      <w:pPr>
        <w:pStyle w:val="Corpotesto"/>
        <w:ind w:left="112" w:right="111"/>
        <w:jc w:val="both"/>
      </w:pPr>
      <w:r>
        <w:t>L</w:t>
      </w:r>
      <w:r w:rsidR="00F07EA0">
        <w:t>’</w:t>
      </w:r>
      <w:r>
        <w:t>associazion</w:t>
      </w:r>
      <w:r w:rsidR="00F07EA0">
        <w:t>e</w:t>
      </w:r>
      <w:r>
        <w:t xml:space="preserve"> firmatari</w:t>
      </w:r>
      <w:r w:rsidR="00F07EA0">
        <w:t>a</w:t>
      </w:r>
      <w:r>
        <w:t xml:space="preserve"> chie</w:t>
      </w:r>
      <w:r w:rsidR="00F07EA0">
        <w:t>de</w:t>
      </w:r>
      <w:r>
        <w:t xml:space="preserve"> con l’occasione al Ministro delle Imprese e del Made in </w:t>
      </w:r>
      <w:proofErr w:type="spellStart"/>
      <w:r>
        <w:t>Italy</w:t>
      </w:r>
      <w:proofErr w:type="spellEnd"/>
      <w:r>
        <w:t xml:space="preserve"> di </w:t>
      </w:r>
      <w:r w:rsidR="00373023">
        <w:t>promuovere</w:t>
      </w:r>
      <w:r>
        <w:t xml:space="preserve"> uno specifico tavolo di lavoro interministeriale sul largo consumo.</w:t>
      </w:r>
      <w:r>
        <w:rPr>
          <w:spacing w:val="1"/>
        </w:rPr>
        <w:t xml:space="preserve"> </w:t>
      </w:r>
      <w:r>
        <w:t>A tale tavolo</w:t>
      </w:r>
      <w:r>
        <w:rPr>
          <w:spacing w:val="1"/>
        </w:rPr>
        <w:t xml:space="preserve"> </w:t>
      </w:r>
      <w:r>
        <w:rPr>
          <w:spacing w:val="-1"/>
        </w:rPr>
        <w:t>dovrebbero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0"/>
        </w:rPr>
        <w:t xml:space="preserve"> </w:t>
      </w:r>
      <w:r>
        <w:t>rappresentate,</w:t>
      </w:r>
      <w:r>
        <w:rPr>
          <w:spacing w:val="-11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all’industria,</w:t>
      </w:r>
      <w:r>
        <w:rPr>
          <w:spacing w:val="-13"/>
        </w:rPr>
        <w:t xml:space="preserve"> </w:t>
      </w:r>
      <w:r>
        <w:t>tutte</w:t>
      </w:r>
      <w:r>
        <w:rPr>
          <w:spacing w:val="-13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componenti</w:t>
      </w:r>
      <w:r>
        <w:rPr>
          <w:spacing w:val="-10"/>
        </w:rPr>
        <w:t xml:space="preserve"> </w:t>
      </w:r>
      <w:r>
        <w:t>della</w:t>
      </w:r>
      <w:r>
        <w:rPr>
          <w:spacing w:val="-11"/>
        </w:rPr>
        <w:t xml:space="preserve"> </w:t>
      </w:r>
      <w:r>
        <w:t>filiera,</w:t>
      </w:r>
      <w:r>
        <w:rPr>
          <w:spacing w:val="-10"/>
        </w:rPr>
        <w:t xml:space="preserve"> </w:t>
      </w:r>
      <w:r>
        <w:t>a</w:t>
      </w:r>
      <w:r>
        <w:rPr>
          <w:spacing w:val="-14"/>
        </w:rPr>
        <w:t xml:space="preserve"> </w:t>
      </w:r>
      <w:r w:rsidR="009C251C">
        <w:t>partire dai fornitori</w:t>
      </w:r>
      <w:r>
        <w:t xml:space="preserve"> di materie prime e dei servizi energetici, i rappresentanti della logistica, degli imballaggi e la</w:t>
      </w:r>
      <w:r>
        <w:rPr>
          <w:spacing w:val="1"/>
        </w:rPr>
        <w:t xml:space="preserve"> </w:t>
      </w:r>
      <w:r>
        <w:t>distribuzione.</w:t>
      </w:r>
    </w:p>
    <w:p w14:paraId="2A06FE50" w14:textId="77777777" w:rsidR="009C251C" w:rsidRDefault="009C251C">
      <w:pPr>
        <w:pStyle w:val="Corpotesto"/>
        <w:ind w:left="112" w:right="111"/>
        <w:jc w:val="both"/>
      </w:pPr>
    </w:p>
    <w:p w14:paraId="4C4F14C9" w14:textId="77777777" w:rsidR="00D81084" w:rsidRDefault="00216024">
      <w:pPr>
        <w:pStyle w:val="Corpotesto"/>
        <w:ind w:left="112" w:right="115"/>
        <w:jc w:val="both"/>
      </w:pPr>
      <w:r>
        <w:t>Lo scopo di tale iniziativa dovrebbe essere quello di affrontare, in una ottica di medio e lungo termine, le</w:t>
      </w:r>
      <w:r>
        <w:rPr>
          <w:spacing w:val="1"/>
        </w:rPr>
        <w:t xml:space="preserve"> </w:t>
      </w:r>
      <w:r>
        <w:t>problematiche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settore,</w:t>
      </w:r>
      <w:r>
        <w:rPr>
          <w:spacing w:val="-5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l’obiettivo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accrescere</w:t>
      </w:r>
      <w:r>
        <w:rPr>
          <w:spacing w:val="-7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competitività</w:t>
      </w:r>
      <w:r>
        <w:rPr>
          <w:spacing w:val="-7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efficienza</w:t>
      </w:r>
      <w:r>
        <w:rPr>
          <w:spacing w:val="-4"/>
        </w:rPr>
        <w:t xml:space="preserve"> </w:t>
      </w:r>
      <w:r>
        <w:t>delle</w:t>
      </w:r>
      <w:r>
        <w:rPr>
          <w:spacing w:val="-7"/>
        </w:rPr>
        <w:t xml:space="preserve"> </w:t>
      </w:r>
      <w:r>
        <w:t>aziende,</w:t>
      </w:r>
      <w:r>
        <w:rPr>
          <w:spacing w:val="-7"/>
        </w:rPr>
        <w:t xml:space="preserve"> </w:t>
      </w:r>
      <w:r>
        <w:t>aumentare</w:t>
      </w:r>
      <w:r>
        <w:rPr>
          <w:spacing w:val="-53"/>
        </w:rPr>
        <w:t xml:space="preserve"> </w:t>
      </w:r>
      <w:r>
        <w:t>la semplificazione dei processi produttivi e distributivi e incrementare la concorrenza, a tutela prima di tutto</w:t>
      </w:r>
      <w:r>
        <w:rPr>
          <w:spacing w:val="1"/>
        </w:rPr>
        <w:t xml:space="preserve"> </w:t>
      </w:r>
      <w:r>
        <w:t>dei cittadini</w:t>
      </w:r>
      <w:r>
        <w:rPr>
          <w:spacing w:val="1"/>
        </w:rPr>
        <w:t xml:space="preserve"> </w:t>
      </w:r>
      <w:r>
        <w:t>e delle</w:t>
      </w:r>
      <w:r>
        <w:rPr>
          <w:spacing w:val="-2"/>
        </w:rPr>
        <w:t xml:space="preserve"> </w:t>
      </w:r>
      <w:r>
        <w:t>loro</w:t>
      </w:r>
      <w:r>
        <w:rPr>
          <w:spacing w:val="-3"/>
        </w:rPr>
        <w:t xml:space="preserve"> </w:t>
      </w:r>
      <w:r>
        <w:t>famiglie.</w:t>
      </w:r>
    </w:p>
    <w:p w14:paraId="10DD3C43" w14:textId="77777777" w:rsidR="00D81084" w:rsidRDefault="00D81084">
      <w:pPr>
        <w:pStyle w:val="Corpotesto"/>
        <w:rPr>
          <w:sz w:val="20"/>
        </w:rPr>
      </w:pPr>
    </w:p>
    <w:p w14:paraId="1936A89D" w14:textId="30ECDFF5" w:rsidR="00D81084" w:rsidRDefault="00D81084" w:rsidP="00F07EA0">
      <w:pPr>
        <w:pStyle w:val="Corpotesto"/>
        <w:spacing w:before="3"/>
      </w:pPr>
    </w:p>
    <w:sectPr w:rsidR="00D81084" w:rsidSect="009C251C">
      <w:headerReference w:type="default" r:id="rId7"/>
      <w:headerReference w:type="first" r:id="rId8"/>
      <w:pgSz w:w="11910" w:h="16840"/>
      <w:pgMar w:top="2800" w:right="1020" w:bottom="1702" w:left="1020" w:header="982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C2F91" w14:textId="77777777" w:rsidR="004D5082" w:rsidRDefault="004D5082">
      <w:r>
        <w:separator/>
      </w:r>
    </w:p>
  </w:endnote>
  <w:endnote w:type="continuationSeparator" w:id="0">
    <w:p w14:paraId="644BF3C1" w14:textId="77777777" w:rsidR="004D5082" w:rsidRDefault="004D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4B946" w14:textId="77777777" w:rsidR="004D5082" w:rsidRDefault="004D5082">
      <w:r>
        <w:separator/>
      </w:r>
    </w:p>
  </w:footnote>
  <w:footnote w:type="continuationSeparator" w:id="0">
    <w:p w14:paraId="0EB81137" w14:textId="77777777" w:rsidR="004D5082" w:rsidRDefault="004D50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41DFF" w14:textId="07E95D5C" w:rsidR="00D81084" w:rsidRDefault="00D81084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A497F" w14:textId="7FAC0C75" w:rsidR="00F07EA0" w:rsidRDefault="00F07EA0" w:rsidP="00F07EA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C3CCD"/>
    <w:multiLevelType w:val="hybridMultilevel"/>
    <w:tmpl w:val="7B4A5A4E"/>
    <w:lvl w:ilvl="0" w:tplc="E28CD188">
      <w:numFmt w:val="bullet"/>
      <w:lvlText w:val=""/>
      <w:lvlJc w:val="left"/>
      <w:pPr>
        <w:ind w:left="396" w:hanging="284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DE2E4CF0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EE9A08B4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2110D3BA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053636C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E32A52A8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4E3A6880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587ACD2A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6B44905E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4D841544"/>
    <w:multiLevelType w:val="hybridMultilevel"/>
    <w:tmpl w:val="2E8E56A0"/>
    <w:lvl w:ilvl="0" w:tplc="04100019">
      <w:start w:val="1"/>
      <w:numFmt w:val="lowerLetter"/>
      <w:lvlText w:val="%1."/>
      <w:lvlJc w:val="left"/>
      <w:pPr>
        <w:ind w:left="396" w:hanging="284"/>
        <w:jc w:val="left"/>
      </w:pPr>
      <w:rPr>
        <w:rFonts w:hint="default"/>
        <w:w w:val="100"/>
        <w:sz w:val="22"/>
        <w:szCs w:val="22"/>
        <w:lang w:val="it-IT" w:eastAsia="en-US" w:bidi="ar-SA"/>
      </w:rPr>
    </w:lvl>
    <w:lvl w:ilvl="1" w:tplc="A5B6D72C">
      <w:numFmt w:val="bullet"/>
      <w:lvlText w:val="•"/>
      <w:lvlJc w:val="left"/>
      <w:pPr>
        <w:ind w:left="1346" w:hanging="284"/>
      </w:pPr>
      <w:rPr>
        <w:rFonts w:hint="default"/>
        <w:lang w:val="it-IT" w:eastAsia="en-US" w:bidi="ar-SA"/>
      </w:rPr>
    </w:lvl>
    <w:lvl w:ilvl="2" w:tplc="3D5C3D20">
      <w:numFmt w:val="bullet"/>
      <w:lvlText w:val="•"/>
      <w:lvlJc w:val="left"/>
      <w:pPr>
        <w:ind w:left="2293" w:hanging="284"/>
      </w:pPr>
      <w:rPr>
        <w:rFonts w:hint="default"/>
        <w:lang w:val="it-IT" w:eastAsia="en-US" w:bidi="ar-SA"/>
      </w:rPr>
    </w:lvl>
    <w:lvl w:ilvl="3" w:tplc="74A41412">
      <w:numFmt w:val="bullet"/>
      <w:lvlText w:val="•"/>
      <w:lvlJc w:val="left"/>
      <w:pPr>
        <w:ind w:left="3239" w:hanging="284"/>
      </w:pPr>
      <w:rPr>
        <w:rFonts w:hint="default"/>
        <w:lang w:val="it-IT" w:eastAsia="en-US" w:bidi="ar-SA"/>
      </w:rPr>
    </w:lvl>
    <w:lvl w:ilvl="4" w:tplc="64D6C6A0">
      <w:numFmt w:val="bullet"/>
      <w:lvlText w:val="•"/>
      <w:lvlJc w:val="left"/>
      <w:pPr>
        <w:ind w:left="4186" w:hanging="284"/>
      </w:pPr>
      <w:rPr>
        <w:rFonts w:hint="default"/>
        <w:lang w:val="it-IT" w:eastAsia="en-US" w:bidi="ar-SA"/>
      </w:rPr>
    </w:lvl>
    <w:lvl w:ilvl="5" w:tplc="666CBB52">
      <w:numFmt w:val="bullet"/>
      <w:lvlText w:val="•"/>
      <w:lvlJc w:val="left"/>
      <w:pPr>
        <w:ind w:left="5133" w:hanging="284"/>
      </w:pPr>
      <w:rPr>
        <w:rFonts w:hint="default"/>
        <w:lang w:val="it-IT" w:eastAsia="en-US" w:bidi="ar-SA"/>
      </w:rPr>
    </w:lvl>
    <w:lvl w:ilvl="6" w:tplc="CA9EB6EC">
      <w:numFmt w:val="bullet"/>
      <w:lvlText w:val="•"/>
      <w:lvlJc w:val="left"/>
      <w:pPr>
        <w:ind w:left="6079" w:hanging="284"/>
      </w:pPr>
      <w:rPr>
        <w:rFonts w:hint="default"/>
        <w:lang w:val="it-IT" w:eastAsia="en-US" w:bidi="ar-SA"/>
      </w:rPr>
    </w:lvl>
    <w:lvl w:ilvl="7" w:tplc="007E5894">
      <w:numFmt w:val="bullet"/>
      <w:lvlText w:val="•"/>
      <w:lvlJc w:val="left"/>
      <w:pPr>
        <w:ind w:left="7026" w:hanging="284"/>
      </w:pPr>
      <w:rPr>
        <w:rFonts w:hint="default"/>
        <w:lang w:val="it-IT" w:eastAsia="en-US" w:bidi="ar-SA"/>
      </w:rPr>
    </w:lvl>
    <w:lvl w:ilvl="8" w:tplc="7F44CCCC">
      <w:numFmt w:val="bullet"/>
      <w:lvlText w:val="•"/>
      <w:lvlJc w:val="left"/>
      <w:pPr>
        <w:ind w:left="7973" w:hanging="284"/>
      </w:pPr>
      <w:rPr>
        <w:rFonts w:hint="default"/>
        <w:lang w:val="it-IT" w:eastAsia="en-US" w:bidi="ar-SA"/>
      </w:rPr>
    </w:lvl>
  </w:abstractNum>
  <w:num w:numId="1" w16cid:durableId="1325351319">
    <w:abstractNumId w:val="1"/>
  </w:num>
  <w:num w:numId="2" w16cid:durableId="280501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084"/>
    <w:rsid w:val="001153CD"/>
    <w:rsid w:val="00216024"/>
    <w:rsid w:val="00366375"/>
    <w:rsid w:val="00373023"/>
    <w:rsid w:val="004D5082"/>
    <w:rsid w:val="008D3DE5"/>
    <w:rsid w:val="00950941"/>
    <w:rsid w:val="009C251C"/>
    <w:rsid w:val="00BB6DAC"/>
    <w:rsid w:val="00C614CE"/>
    <w:rsid w:val="00D81084"/>
    <w:rsid w:val="00F0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B3528"/>
  <w15:docId w15:val="{891FBF3D-3248-4C2C-B1A0-9038A277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206"/>
      <w:ind w:left="112"/>
    </w:pPr>
    <w:rPr>
      <w:b/>
      <w:bCs/>
    </w:rPr>
  </w:style>
  <w:style w:type="paragraph" w:styleId="Paragrafoelenco">
    <w:name w:val="List Paragraph"/>
    <w:basedOn w:val="Normale"/>
    <w:uiPriority w:val="1"/>
    <w:qFormat/>
    <w:pPr>
      <w:ind w:left="396" w:right="114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153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3CD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153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3CD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Podio</dc:creator>
  <cp:lastModifiedBy>Laura Fasano</cp:lastModifiedBy>
  <cp:revision>7</cp:revision>
  <cp:lastPrinted>2023-09-20T12:15:00Z</cp:lastPrinted>
  <dcterms:created xsi:type="dcterms:W3CDTF">2023-09-20T12:10:00Z</dcterms:created>
  <dcterms:modified xsi:type="dcterms:W3CDTF">2023-09-29T14:58:00Z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PDFium</vt:lpwstr>
  </property>
  <property fmtid="{D5CDD505-2E9C-101B-9397-08002B2CF9AE}" pid="4" name="LastSaved">
    <vt:filetime>2023-09-20T00:00:00Z</vt:filetime>
  </property>
</Properties>
</file>