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7F349" w14:textId="77777777" w:rsidR="006706C1" w:rsidRPr="007B44BE" w:rsidRDefault="006706C1" w:rsidP="006706C1">
      <w:pPr>
        <w:spacing w:after="200" w:line="276" w:lineRule="auto"/>
        <w:jc w:val="center"/>
        <w:rPr>
          <w:rFonts w:ascii="Arial" w:hAnsi="Arial" w:cs="Arial"/>
          <w:iCs/>
        </w:rPr>
      </w:pPr>
      <w:r w:rsidRPr="007B44BE">
        <w:rPr>
          <w:rFonts w:ascii="Arial" w:hAnsi="Arial" w:cs="Arial"/>
          <w:iCs/>
        </w:rPr>
        <w:t xml:space="preserve">Allegato </w:t>
      </w:r>
      <w:r>
        <w:rPr>
          <w:rFonts w:ascii="Arial" w:hAnsi="Arial" w:cs="Arial"/>
          <w:iCs/>
        </w:rPr>
        <w:t>2</w:t>
      </w:r>
      <w:r w:rsidRPr="007B44BE">
        <w:rPr>
          <w:rFonts w:ascii="Arial" w:hAnsi="Arial" w:cs="Arial"/>
          <w:iCs/>
        </w:rPr>
        <w:t xml:space="preserve"> - Format di autodichiarazione assenza Conflitti di interessi</w:t>
      </w:r>
      <w:r>
        <w:rPr>
          <w:rFonts w:ascii="Arial" w:hAnsi="Arial" w:cs="Arial"/>
          <w:iCs/>
        </w:rPr>
        <w:t xml:space="preserve"> e incompatibilità</w:t>
      </w:r>
    </w:p>
    <w:p w14:paraId="4E2D06B8" w14:textId="77777777" w:rsidR="006706C1" w:rsidRPr="00F4452B" w:rsidRDefault="006706C1" w:rsidP="006706C1">
      <w:pPr>
        <w:spacing w:line="360" w:lineRule="auto"/>
        <w:jc w:val="both"/>
        <w:rPr>
          <w:rFonts w:ascii="Arial" w:hAnsi="Arial" w:cs="Arial"/>
          <w:iCs/>
        </w:rPr>
      </w:pPr>
    </w:p>
    <w:p w14:paraId="30679A76" w14:textId="77777777" w:rsidR="006706C1" w:rsidRDefault="006706C1" w:rsidP="006706C1">
      <w:pPr>
        <w:spacing w:line="360" w:lineRule="auto"/>
        <w:jc w:val="center"/>
        <w:rPr>
          <w:rFonts w:ascii="Arial" w:hAnsi="Arial" w:cs="Arial"/>
          <w:b/>
          <w:iCs/>
        </w:rPr>
      </w:pPr>
      <w:r w:rsidRPr="00F4452B">
        <w:rPr>
          <w:rFonts w:ascii="Arial" w:hAnsi="Arial" w:cs="Arial"/>
          <w:b/>
          <w:iCs/>
        </w:rPr>
        <w:t>DICHIARAZIONE DI ASSENZA DI CONFLITTI DI INTERESSI NELL’AMBITO DEGLI INTERVENTI A VALERE SUL PNRR</w:t>
      </w:r>
      <w:r>
        <w:rPr>
          <w:rFonts w:ascii="Arial" w:hAnsi="Arial" w:cs="Arial"/>
          <w:b/>
          <w:iCs/>
        </w:rPr>
        <w:t xml:space="preserve"> </w:t>
      </w:r>
    </w:p>
    <w:p w14:paraId="119D5DA3" w14:textId="77777777" w:rsidR="006706C1" w:rsidRPr="007B44BE" w:rsidRDefault="006706C1" w:rsidP="006706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 w:rsidRPr="007B44BE">
        <w:rPr>
          <w:rFonts w:ascii="Arial" w:hAnsi="Arial" w:cs="Arial"/>
          <w:i/>
          <w:iCs/>
          <w:sz w:val="18"/>
          <w:szCs w:val="18"/>
          <w:highlight w:val="yellow"/>
        </w:rPr>
        <w:t xml:space="preserve">(DA UTILIZZARE PER IL </w:t>
      </w:r>
      <w:r>
        <w:rPr>
          <w:rFonts w:ascii="Arial" w:hAnsi="Arial" w:cs="Arial"/>
          <w:i/>
          <w:iCs/>
          <w:sz w:val="18"/>
          <w:szCs w:val="18"/>
          <w:highlight w:val="yellow"/>
        </w:rPr>
        <w:t>R.U.P. / MEMBRI DI COMMISSIONE DI GARA</w:t>
      </w:r>
      <w:r w:rsidRPr="007B44BE">
        <w:rPr>
          <w:rFonts w:ascii="Arial" w:hAnsi="Arial" w:cs="Arial"/>
          <w:i/>
          <w:iCs/>
          <w:sz w:val="18"/>
          <w:szCs w:val="18"/>
          <w:highlight w:val="yellow"/>
        </w:rPr>
        <w:t>)</w:t>
      </w:r>
    </w:p>
    <w:p w14:paraId="5D1DF59A" w14:textId="77777777" w:rsidR="006706C1" w:rsidRPr="00F4452B" w:rsidRDefault="006706C1" w:rsidP="006706C1">
      <w:pPr>
        <w:spacing w:line="360" w:lineRule="auto"/>
        <w:jc w:val="center"/>
        <w:rPr>
          <w:rFonts w:ascii="Arial" w:hAnsi="Arial" w:cs="Arial"/>
        </w:rPr>
      </w:pPr>
    </w:p>
    <w:p w14:paraId="61640868" w14:textId="77777777" w:rsidR="006706C1" w:rsidRPr="00F4452B" w:rsidRDefault="006706C1" w:rsidP="006706C1">
      <w:pPr>
        <w:spacing w:line="360" w:lineRule="auto"/>
        <w:jc w:val="center"/>
        <w:rPr>
          <w:rFonts w:ascii="Arial" w:hAnsi="Arial" w:cs="Arial"/>
          <w:iCs/>
        </w:rPr>
      </w:pPr>
    </w:p>
    <w:p w14:paraId="55A37A76" w14:textId="77777777" w:rsidR="006706C1" w:rsidRPr="00D76CF8" w:rsidRDefault="006706C1" w:rsidP="006706C1">
      <w:pPr>
        <w:spacing w:line="276" w:lineRule="auto"/>
        <w:jc w:val="center"/>
        <w:rPr>
          <w:rFonts w:ascii="Arial" w:hAnsi="Arial" w:cs="Arial"/>
        </w:rPr>
      </w:pPr>
      <w:r w:rsidRPr="00D76CF8">
        <w:rPr>
          <w:rFonts w:ascii="Arial" w:hAnsi="Arial" w:cs="Arial"/>
          <w:b/>
          <w:iCs/>
        </w:rPr>
        <w:t>AVVISO/BANDO PUBBLICO _________del________</w:t>
      </w:r>
    </w:p>
    <w:p w14:paraId="7B9DE44B" w14:textId="77777777" w:rsidR="006706C1" w:rsidRPr="00D76CF8" w:rsidRDefault="006706C1" w:rsidP="006706C1">
      <w:pPr>
        <w:spacing w:line="276" w:lineRule="auto"/>
        <w:jc w:val="center"/>
        <w:rPr>
          <w:rFonts w:ascii="Arial" w:hAnsi="Arial" w:cs="Arial"/>
        </w:rPr>
      </w:pPr>
    </w:p>
    <w:p w14:paraId="734C12DF" w14:textId="77777777" w:rsidR="006706C1" w:rsidRPr="00D76CF8" w:rsidRDefault="006706C1" w:rsidP="006706C1">
      <w:pPr>
        <w:spacing w:line="276" w:lineRule="auto"/>
        <w:jc w:val="both"/>
        <w:rPr>
          <w:rFonts w:ascii="Arial" w:hAnsi="Arial" w:cs="Arial"/>
        </w:rPr>
      </w:pPr>
      <w:r w:rsidRPr="00D76CF8">
        <w:rPr>
          <w:rFonts w:ascii="Arial" w:eastAsia="Calibri" w:hAnsi="Arial" w:cs="Arial"/>
        </w:rPr>
        <w:tab/>
      </w:r>
    </w:p>
    <w:p w14:paraId="487CD824" w14:textId="77777777" w:rsidR="006706C1" w:rsidRPr="00D76CF8" w:rsidRDefault="006706C1" w:rsidP="006706C1">
      <w:pPr>
        <w:suppressAutoHyphens/>
        <w:spacing w:line="276" w:lineRule="auto"/>
        <w:jc w:val="both"/>
        <w:rPr>
          <w:rFonts w:ascii="Arial" w:hAnsi="Arial" w:cs="Arial"/>
          <w:i/>
          <w:lang w:eastAsia="zh-CN"/>
        </w:rPr>
      </w:pPr>
    </w:p>
    <w:p w14:paraId="787CC2E7" w14:textId="77777777" w:rsidR="006706C1" w:rsidRPr="00DF411C" w:rsidRDefault="006706C1" w:rsidP="006706C1">
      <w:pPr>
        <w:spacing w:after="360" w:line="276" w:lineRule="auto"/>
        <w:jc w:val="both"/>
        <w:rPr>
          <w:rFonts w:ascii="Arial" w:hAnsi="Arial" w:cs="Arial"/>
          <w:iCs/>
        </w:rPr>
      </w:pPr>
      <w:r w:rsidRPr="00DF411C">
        <w:rPr>
          <w:rFonts w:ascii="Arial" w:hAnsi="Arial" w:cs="Arial"/>
          <w:iCs/>
        </w:rPr>
        <w:t>La/Il sottoscritta/o _________________________, nato a ________________________________________, il ___________________________, CF_________________________________, in qualità di _____________ (es. RUP, DEC), ai sensi degli artt. 46 e 47 del DPR n. 445/2000 e quindi consapevole delle responsabilità di ordine amministrativo, civile e penale in caso di</w:t>
      </w:r>
      <w:r>
        <w:rPr>
          <w:rFonts w:ascii="Arial" w:hAnsi="Arial" w:cs="Arial"/>
          <w:iCs/>
        </w:rPr>
        <w:t xml:space="preserve"> false attestazioni e</w:t>
      </w:r>
      <w:r w:rsidRPr="00DF411C">
        <w:rPr>
          <w:rFonts w:ascii="Arial" w:hAnsi="Arial" w:cs="Arial"/>
          <w:iCs/>
        </w:rPr>
        <w:t xml:space="preserve"> dichiarazioni mendaci, ex art. 76 del DPR medesimo</w:t>
      </w:r>
    </w:p>
    <w:p w14:paraId="654E1259" w14:textId="77777777" w:rsidR="006706C1" w:rsidRDefault="006706C1" w:rsidP="006706C1">
      <w:pPr>
        <w:spacing w:after="360" w:line="276" w:lineRule="auto"/>
        <w:jc w:val="center"/>
        <w:rPr>
          <w:rFonts w:ascii="Arial" w:hAnsi="Arial" w:cs="Arial"/>
          <w:b/>
          <w:iCs/>
        </w:rPr>
      </w:pPr>
      <w:r w:rsidRPr="00DF411C">
        <w:rPr>
          <w:rFonts w:ascii="Arial" w:hAnsi="Arial" w:cs="Arial"/>
          <w:b/>
          <w:iCs/>
        </w:rPr>
        <w:t>DICHIARA SOTTO LA PROPRIA RESPONSABILITÀ</w:t>
      </w:r>
    </w:p>
    <w:p w14:paraId="7F22D90A" w14:textId="77777777" w:rsidR="006706C1" w:rsidRPr="007A4C92" w:rsidRDefault="006706C1" w:rsidP="006706C1">
      <w:pPr>
        <w:spacing w:line="276" w:lineRule="auto"/>
        <w:jc w:val="both"/>
        <w:rPr>
          <w:rFonts w:ascii="Arial" w:hAnsi="Arial" w:cs="Arial"/>
          <w:iCs/>
        </w:rPr>
      </w:pPr>
      <w:r w:rsidRPr="00F4452B">
        <w:rPr>
          <w:rFonts w:ascii="Arial" w:hAnsi="Arial" w:cs="Arial"/>
          <w:iCs/>
        </w:rPr>
        <w:t xml:space="preserve">con riferimento specifico alla </w:t>
      </w:r>
      <w:r>
        <w:rPr>
          <w:rFonts w:ascii="Arial" w:hAnsi="Arial" w:cs="Arial"/>
          <w:iCs/>
        </w:rPr>
        <w:t xml:space="preserve">Misura di cui alla </w:t>
      </w:r>
      <w:r w:rsidRPr="00F4452B">
        <w:rPr>
          <w:rFonts w:ascii="Arial" w:hAnsi="Arial" w:cs="Arial"/>
          <w:iCs/>
        </w:rPr>
        <w:t xml:space="preserve">Missione ____________ </w:t>
      </w:r>
      <w:r>
        <w:rPr>
          <w:rFonts w:ascii="Arial" w:hAnsi="Arial" w:cs="Arial"/>
          <w:iCs/>
        </w:rPr>
        <w:t>C</w:t>
      </w:r>
      <w:r w:rsidRPr="00F4452B">
        <w:rPr>
          <w:rFonts w:ascii="Arial" w:hAnsi="Arial" w:cs="Arial"/>
          <w:iCs/>
        </w:rPr>
        <w:t>omponente_________</w:t>
      </w:r>
      <w:r>
        <w:rPr>
          <w:rFonts w:ascii="Arial" w:hAnsi="Arial" w:cs="Arial"/>
          <w:iCs/>
        </w:rPr>
        <w:t>_ Investimento/Riforma _________</w:t>
      </w:r>
      <w:r w:rsidRPr="00F4452B">
        <w:rPr>
          <w:rFonts w:ascii="Arial" w:hAnsi="Arial" w:cs="Arial"/>
          <w:iCs/>
        </w:rPr>
        <w:t xml:space="preserve"> del Piano Nazionale di Ripresa e Resilienza (</w:t>
      </w:r>
      <w:r w:rsidRPr="007A4C92">
        <w:rPr>
          <w:rFonts w:ascii="Arial" w:hAnsi="Arial" w:cs="Arial"/>
          <w:iCs/>
        </w:rPr>
        <w:t>PNRR) CUP_________________________________ Soggetto appaltatore/sub appaltatore/stazione appaltante/membro della commissione di valutazione/RUP_________________________________________ ,</w:t>
      </w:r>
    </w:p>
    <w:p w14:paraId="76ED465F" w14:textId="77777777" w:rsidR="006706C1" w:rsidRPr="007A4C92" w:rsidRDefault="006706C1" w:rsidP="006706C1">
      <w:pPr>
        <w:spacing w:line="276" w:lineRule="auto"/>
        <w:jc w:val="both"/>
        <w:rPr>
          <w:rFonts w:ascii="Arial" w:hAnsi="Arial" w:cs="Arial"/>
          <w:iCs/>
        </w:rPr>
      </w:pPr>
    </w:p>
    <w:p w14:paraId="07B1A087" w14:textId="77777777" w:rsidR="006706C1" w:rsidRPr="007A4C92" w:rsidRDefault="006706C1" w:rsidP="006706C1">
      <w:pPr>
        <w:pStyle w:val="Paragrafoelenco"/>
        <w:numPr>
          <w:ilvl w:val="0"/>
          <w:numId w:val="2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</w:rPr>
      </w:pPr>
      <w:r w:rsidRPr="007A4C92">
        <w:rPr>
          <w:rFonts w:ascii="Arial" w:hAnsi="Arial" w:cs="Arial"/>
        </w:rPr>
        <w:t>di non avere, direttamente o indirettamente, un interesse finanziario, economico o altro interesse personale nei confronti dei soggetti economici titolari de</w:t>
      </w:r>
      <w:r>
        <w:rPr>
          <w:rFonts w:ascii="Arial" w:hAnsi="Arial" w:cs="Arial"/>
        </w:rPr>
        <w:t>ll’appalto/</w:t>
      </w:r>
      <w:r w:rsidRPr="007A4C92">
        <w:rPr>
          <w:rFonts w:ascii="Arial" w:hAnsi="Arial" w:cs="Arial"/>
        </w:rPr>
        <w:t>contratto;</w:t>
      </w:r>
    </w:p>
    <w:p w14:paraId="446811D1" w14:textId="77777777" w:rsidR="006706C1" w:rsidRPr="007A4C92" w:rsidRDefault="006706C1" w:rsidP="006706C1">
      <w:pPr>
        <w:pStyle w:val="Paragrafoelenco"/>
        <w:numPr>
          <w:ilvl w:val="0"/>
          <w:numId w:val="2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</w:rPr>
      </w:pPr>
      <w:r w:rsidRPr="007A4C92">
        <w:rPr>
          <w:rFonts w:ascii="Arial" w:hAnsi="Arial" w:cs="Arial"/>
        </w:rPr>
        <w:t>che non sussistono, relativamente al ruolo ricoperto, interessi propri, ovvero per quanto di conoscenza:</w:t>
      </w:r>
    </w:p>
    <w:p w14:paraId="6780504C" w14:textId="77777777" w:rsidR="006706C1" w:rsidRPr="007A4C92" w:rsidRDefault="006706C1" w:rsidP="006706C1">
      <w:pPr>
        <w:pStyle w:val="Paragrafoelenco"/>
        <w:numPr>
          <w:ilvl w:val="0"/>
          <w:numId w:val="1"/>
        </w:numPr>
        <w:spacing w:after="120" w:line="276" w:lineRule="auto"/>
        <w:ind w:hanging="357"/>
        <w:contextualSpacing w:val="0"/>
        <w:rPr>
          <w:rFonts w:ascii="Arial" w:hAnsi="Arial" w:cs="Arial"/>
        </w:rPr>
      </w:pPr>
      <w:r w:rsidRPr="007A4C92">
        <w:rPr>
          <w:rFonts w:ascii="Arial" w:hAnsi="Arial" w:cs="Arial"/>
        </w:rPr>
        <w:t>di parenti, affini entro il secondo grado, del coniuge o di conviventi;</w:t>
      </w:r>
    </w:p>
    <w:p w14:paraId="4095577D" w14:textId="77777777" w:rsidR="006706C1" w:rsidRPr="007A4C92" w:rsidRDefault="006706C1" w:rsidP="006706C1">
      <w:pPr>
        <w:pStyle w:val="Paragrafoelenco"/>
        <w:numPr>
          <w:ilvl w:val="0"/>
          <w:numId w:val="1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</w:rPr>
      </w:pPr>
      <w:r w:rsidRPr="007A4C92">
        <w:rPr>
          <w:rFonts w:ascii="Arial" w:hAnsi="Arial" w:cs="Arial"/>
        </w:rPr>
        <w:t>di persone con le quali si abbia rapporti di frequentazione abituale;</w:t>
      </w:r>
    </w:p>
    <w:p w14:paraId="3C4A351F" w14:textId="77777777" w:rsidR="006706C1" w:rsidRPr="007A4C92" w:rsidRDefault="006706C1" w:rsidP="006706C1">
      <w:pPr>
        <w:pStyle w:val="Paragrafoelenco"/>
        <w:numPr>
          <w:ilvl w:val="0"/>
          <w:numId w:val="1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  <w:lang w:eastAsia="x-none"/>
        </w:rPr>
      </w:pPr>
      <w:r w:rsidRPr="007A4C92">
        <w:rPr>
          <w:rFonts w:ascii="Arial" w:hAnsi="Arial" w:cs="Arial"/>
        </w:rPr>
        <w:t xml:space="preserve">di soggetti od organizzazioni con cui si hanno causa pendente o grave inimicizia o rapporti di credito o </w:t>
      </w:r>
      <w:r w:rsidRPr="007A4C92">
        <w:rPr>
          <w:rFonts w:ascii="Arial" w:hAnsi="Arial" w:cs="Arial"/>
          <w:lang w:eastAsia="x-none"/>
        </w:rPr>
        <w:t>debito significativi;</w:t>
      </w:r>
    </w:p>
    <w:p w14:paraId="05E4B085" w14:textId="77777777" w:rsidR="006706C1" w:rsidRPr="007A4C92" w:rsidRDefault="006706C1" w:rsidP="006706C1">
      <w:pPr>
        <w:pStyle w:val="Paragrafoelenco"/>
        <w:numPr>
          <w:ilvl w:val="0"/>
          <w:numId w:val="1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  <w:lang w:eastAsia="x-none"/>
        </w:rPr>
      </w:pPr>
      <w:r w:rsidRPr="007A4C92">
        <w:rPr>
          <w:rFonts w:ascii="Arial" w:hAnsi="Arial" w:cs="Arial"/>
          <w:lang w:eastAsia="x-none"/>
        </w:rPr>
        <w:t>di soggetti od organizzazioni di cui si è tutore, curatore, procuratore o agente;</w:t>
      </w:r>
    </w:p>
    <w:p w14:paraId="31549205" w14:textId="77777777" w:rsidR="006706C1" w:rsidRPr="007A4C92" w:rsidRDefault="006706C1" w:rsidP="006706C1">
      <w:pPr>
        <w:pStyle w:val="Paragrafoelenco"/>
        <w:numPr>
          <w:ilvl w:val="0"/>
          <w:numId w:val="1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  <w:lang w:eastAsia="x-none"/>
        </w:rPr>
      </w:pPr>
      <w:r w:rsidRPr="007A4C92">
        <w:rPr>
          <w:rFonts w:ascii="Arial" w:hAnsi="Arial" w:cs="Arial"/>
          <w:lang w:eastAsia="x-none"/>
        </w:rPr>
        <w:t>di enti, associazioni anche non riconosciute, comitati, società o stabilimenti di cui si è amministratore o gerente o dirigente.</w:t>
      </w:r>
    </w:p>
    <w:p w14:paraId="14728A08" w14:textId="77777777" w:rsidR="006706C1" w:rsidRPr="007A4C92" w:rsidRDefault="006706C1" w:rsidP="006706C1">
      <w:pPr>
        <w:pStyle w:val="Paragrafoelenco"/>
        <w:numPr>
          <w:ilvl w:val="0"/>
          <w:numId w:val="2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</w:rPr>
      </w:pPr>
      <w:r w:rsidRPr="007A4C92">
        <w:rPr>
          <w:rFonts w:ascii="Arial" w:hAnsi="Arial" w:cs="Arial"/>
        </w:rPr>
        <w:t>di non essere stato condannato, anche con sentenza non passata in giudicato, per i reati previsti nel capo I del titolo II del libro secondo del Codice penale;</w:t>
      </w:r>
    </w:p>
    <w:p w14:paraId="092621F0" w14:textId="77777777" w:rsidR="006706C1" w:rsidRPr="007A4C92" w:rsidRDefault="006706C1" w:rsidP="006706C1">
      <w:pPr>
        <w:pStyle w:val="Paragrafoelenco"/>
        <w:numPr>
          <w:ilvl w:val="0"/>
          <w:numId w:val="2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</w:rPr>
      </w:pPr>
      <w:r w:rsidRPr="007A4C92">
        <w:rPr>
          <w:rFonts w:ascii="Arial" w:hAnsi="Arial" w:cs="Arial"/>
        </w:rPr>
        <w:lastRenderedPageBreak/>
        <w:t xml:space="preserve">di non </w:t>
      </w:r>
      <w:bookmarkStart w:id="0" w:name="_Hlk113968265"/>
      <w:r w:rsidRPr="007A4C92">
        <w:rPr>
          <w:rFonts w:ascii="Arial" w:hAnsi="Arial" w:cs="Arial"/>
        </w:rPr>
        <w:t>incorrere</w:t>
      </w:r>
      <w:bookmarkEnd w:id="0"/>
      <w:r w:rsidRPr="007A4C92">
        <w:rPr>
          <w:rFonts w:ascii="Arial" w:hAnsi="Arial" w:cs="Arial"/>
        </w:rPr>
        <w:t>, al momento dell’assunzione dell’incarico</w:t>
      </w:r>
      <w:r>
        <w:rPr>
          <w:rFonts w:ascii="Arial" w:hAnsi="Arial" w:cs="Arial"/>
        </w:rPr>
        <w:t xml:space="preserve"> di valutazione</w:t>
      </w:r>
      <w:r w:rsidRPr="007A4C92">
        <w:rPr>
          <w:rFonts w:ascii="Arial" w:hAnsi="Arial" w:cs="Arial"/>
        </w:rPr>
        <w:t xml:space="preserve">, nelle condizioni di incompatibilità di cui alla Legge Anticorruzione (L. n. 190/2012), al </w:t>
      </w:r>
      <w:proofErr w:type="spellStart"/>
      <w:r w:rsidRPr="007A4C92">
        <w:rPr>
          <w:rFonts w:ascii="Arial" w:hAnsi="Arial" w:cs="Arial"/>
        </w:rPr>
        <w:t>D.Lgs.</w:t>
      </w:r>
      <w:proofErr w:type="spellEnd"/>
      <w:r w:rsidRPr="007A4C92">
        <w:rPr>
          <w:rFonts w:ascii="Arial" w:hAnsi="Arial" w:cs="Arial"/>
        </w:rPr>
        <w:t xml:space="preserve"> n. 39/2013 e all’art.42 del D.lgs.50/2016;</w:t>
      </w:r>
    </w:p>
    <w:p w14:paraId="16F09D2D" w14:textId="77777777" w:rsidR="006706C1" w:rsidRPr="007A4C92" w:rsidRDefault="006706C1" w:rsidP="006706C1">
      <w:pPr>
        <w:pStyle w:val="Paragrafoelenco"/>
        <w:numPr>
          <w:ilvl w:val="0"/>
          <w:numId w:val="2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</w:rPr>
      </w:pPr>
      <w:r w:rsidRPr="007A4C92">
        <w:rPr>
          <w:rFonts w:ascii="Arial" w:hAnsi="Arial" w:cs="Arial"/>
        </w:rPr>
        <w:t>di astenersi da qualsiasi decisione in caso di sopravvenienza di un conflitto di interessi, anche solo potenziale, effettuando le opportune segnalazioni ai vertici dell’Amministrazione per l’adozione dei necessari provvedimenti;</w:t>
      </w:r>
    </w:p>
    <w:p w14:paraId="27CA8889" w14:textId="77777777" w:rsidR="006706C1" w:rsidRPr="00332B98" w:rsidRDefault="006706C1" w:rsidP="006706C1">
      <w:pPr>
        <w:pStyle w:val="Paragrafoelenco"/>
        <w:numPr>
          <w:ilvl w:val="0"/>
          <w:numId w:val="2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</w:rPr>
      </w:pPr>
      <w:r w:rsidRPr="007A4C92">
        <w:rPr>
          <w:rFonts w:ascii="Arial" w:hAnsi="Arial" w:cs="Arial"/>
        </w:rPr>
        <w:t>di impegnarsi a mantenere riservati tutti i dati e le informazioni di cui in possesso in ragione delle attività svolte, a non divulgarli</w:t>
      </w:r>
      <w:r w:rsidRPr="00332B98">
        <w:rPr>
          <w:rFonts w:ascii="Arial" w:hAnsi="Arial" w:cs="Arial"/>
        </w:rPr>
        <w:t xml:space="preserve"> e a non farne un uso illecito;</w:t>
      </w:r>
    </w:p>
    <w:p w14:paraId="50A7E58A" w14:textId="77777777" w:rsidR="006908A0" w:rsidRDefault="006706C1" w:rsidP="006908A0">
      <w:pPr>
        <w:numPr>
          <w:ilvl w:val="0"/>
          <w:numId w:val="2"/>
        </w:numPr>
        <w:spacing w:after="240" w:line="276" w:lineRule="auto"/>
        <w:ind w:left="357" w:hanging="357"/>
        <w:jc w:val="both"/>
        <w:rPr>
          <w:rFonts w:ascii="Arial" w:hAnsi="Arial" w:cs="Arial"/>
        </w:rPr>
      </w:pPr>
      <w:r w:rsidRPr="0023450A">
        <w:rPr>
          <w:rFonts w:ascii="Arial" w:hAnsi="Arial" w:cs="Arial"/>
        </w:rPr>
        <w:t xml:space="preserve">di essere a conoscenza del Piano </w:t>
      </w:r>
      <w:r>
        <w:rPr>
          <w:rFonts w:ascii="Arial" w:hAnsi="Arial" w:cs="Arial"/>
        </w:rPr>
        <w:t>t</w:t>
      </w:r>
      <w:r w:rsidRPr="0023450A">
        <w:rPr>
          <w:rFonts w:ascii="Arial" w:hAnsi="Arial" w:cs="Arial"/>
        </w:rPr>
        <w:t xml:space="preserve">riennale di prevenzione della corruzione e della trasparenza </w:t>
      </w:r>
      <w:r>
        <w:rPr>
          <w:rFonts w:ascii="Arial" w:hAnsi="Arial" w:cs="Arial"/>
        </w:rPr>
        <w:t xml:space="preserve">e dell’integrità 2022-2024 del MIMIT </w:t>
      </w:r>
      <w:r w:rsidRPr="0023450A">
        <w:rPr>
          <w:rFonts w:ascii="Arial" w:hAnsi="Arial" w:cs="Arial"/>
        </w:rPr>
        <w:t>(PTPCT)</w:t>
      </w:r>
      <w:r w:rsidR="00AB1753">
        <w:rPr>
          <w:rFonts w:ascii="Arial" w:hAnsi="Arial" w:cs="Arial"/>
        </w:rPr>
        <w:t>;</w:t>
      </w:r>
    </w:p>
    <w:p w14:paraId="273F7589" w14:textId="7DC03C8C" w:rsidR="006706C1" w:rsidRPr="007A4C92" w:rsidRDefault="006908A0" w:rsidP="00831AB6">
      <w:pPr>
        <w:spacing w:before="240" w:line="276" w:lineRule="auto"/>
        <w:ind w:left="426" w:hanging="426"/>
        <w:rPr>
          <w:rFonts w:ascii="Arial" w:hAnsi="Arial" w:cs="Arial"/>
        </w:rPr>
      </w:pPr>
      <w:r w:rsidRPr="006908A0">
        <w:rPr>
          <w:rFonts w:ascii="Arial" w:hAnsi="Arial" w:cs="Arial"/>
          <w:iCs/>
        </w:rPr>
        <w:t xml:space="preserve">8) </w:t>
      </w:r>
      <w:r w:rsidR="00831AB6">
        <w:rPr>
          <w:rFonts w:ascii="Arial" w:hAnsi="Arial" w:cs="Arial"/>
          <w:iCs/>
        </w:rPr>
        <w:t xml:space="preserve">  </w:t>
      </w:r>
      <w:r w:rsidRPr="006908A0">
        <w:rPr>
          <w:rFonts w:ascii="Arial" w:hAnsi="Arial" w:cs="Arial"/>
          <w:iCs/>
        </w:rPr>
        <w:t xml:space="preserve">di aver preso piena cognizione del DPR 16 aprile 2013, n. 62 (Regolamento recante </w:t>
      </w:r>
      <w:r w:rsidRPr="006908A0">
        <w:rPr>
          <w:rFonts w:ascii="Arial" w:hAnsi="Arial" w:cs="Arial"/>
          <w:i/>
          <w:iCs/>
        </w:rPr>
        <w:t>Codice di comportamento dei dipendenti pubblici</w:t>
      </w:r>
      <w:r w:rsidRPr="006908A0">
        <w:rPr>
          <w:rFonts w:ascii="Arial" w:hAnsi="Arial" w:cs="Arial"/>
          <w:iCs/>
        </w:rPr>
        <w:t>) e di rispettare le norme in esso contenute (ove applicabile al caso concreto o, se non applicabile, indicare eventuale codice etico interno o policy di integrità aziendale, ecc.).</w:t>
      </w:r>
    </w:p>
    <w:p w14:paraId="488CCED4" w14:textId="77777777" w:rsidR="006706C1" w:rsidRPr="007A4C92" w:rsidRDefault="006706C1" w:rsidP="006706C1">
      <w:pPr>
        <w:spacing w:before="240" w:line="276" w:lineRule="auto"/>
        <w:jc w:val="both"/>
        <w:rPr>
          <w:rFonts w:ascii="Arial" w:hAnsi="Arial" w:cs="Arial"/>
        </w:rPr>
      </w:pPr>
      <w:r w:rsidRPr="007A4C92">
        <w:rPr>
          <w:rFonts w:ascii="Arial" w:hAnsi="Arial" w:cs="Arial"/>
          <w:iCs/>
        </w:rPr>
        <w:t>Autorizza la pubblicazione dei presenti dati sul sito internet del MIMIT.</w:t>
      </w:r>
    </w:p>
    <w:p w14:paraId="5CE76E7C" w14:textId="77777777" w:rsidR="006706C1" w:rsidRPr="00D76CF8" w:rsidRDefault="006706C1" w:rsidP="006706C1">
      <w:pPr>
        <w:tabs>
          <w:tab w:val="left" w:pos="993"/>
        </w:tabs>
        <w:spacing w:before="240" w:line="276" w:lineRule="auto"/>
        <w:jc w:val="both"/>
        <w:rPr>
          <w:rFonts w:ascii="Arial" w:hAnsi="Arial" w:cs="Arial"/>
        </w:rPr>
      </w:pPr>
      <w:r w:rsidRPr="00D76CF8">
        <w:rPr>
          <w:rFonts w:ascii="Arial" w:hAnsi="Arial" w:cs="Arial"/>
          <w:iCs/>
        </w:rPr>
        <w:t>Dichiara che a presente dichiarazione è resa ai sensi e per gli effetti dell’art. 6-</w:t>
      </w:r>
      <w:r w:rsidRPr="00D76CF8">
        <w:rPr>
          <w:rFonts w:ascii="Arial" w:hAnsi="Arial" w:cs="Arial"/>
          <w:i/>
          <w:iCs/>
        </w:rPr>
        <w:t>bis</w:t>
      </w:r>
      <w:r w:rsidRPr="00D76CF8">
        <w:rPr>
          <w:rFonts w:ascii="Arial" w:hAnsi="Arial" w:cs="Arial"/>
          <w:iCs/>
        </w:rPr>
        <w:t xml:space="preserve"> Legge 241/90, degli artt. 6-7 del D.P.R. 62/2013, dell’art. 53, comma 14, del Decreto legislativo 165/2001 e dell’articolo 15, comma 1, lettera c) del Decreto legislativo 33/2013.</w:t>
      </w:r>
    </w:p>
    <w:p w14:paraId="35867239" w14:textId="77777777" w:rsidR="006706C1" w:rsidRPr="00D76CF8" w:rsidRDefault="006706C1" w:rsidP="006706C1">
      <w:pPr>
        <w:spacing w:line="276" w:lineRule="auto"/>
        <w:jc w:val="both"/>
        <w:rPr>
          <w:rFonts w:ascii="Arial" w:hAnsi="Arial" w:cs="Arial"/>
          <w:iCs/>
        </w:rPr>
      </w:pPr>
    </w:p>
    <w:p w14:paraId="01D8D31F" w14:textId="77777777" w:rsidR="006706C1" w:rsidRDefault="006706C1" w:rsidP="006706C1">
      <w:pPr>
        <w:spacing w:line="276" w:lineRule="auto"/>
        <w:ind w:left="708" w:firstLine="708"/>
        <w:jc w:val="both"/>
        <w:rPr>
          <w:rFonts w:ascii="Arial" w:hAnsi="Arial" w:cs="Arial"/>
          <w:iCs/>
        </w:rPr>
      </w:pPr>
      <w:r w:rsidRPr="00D76CF8">
        <w:rPr>
          <w:rFonts w:ascii="Arial" w:hAnsi="Arial" w:cs="Arial"/>
          <w:iCs/>
        </w:rPr>
        <w:t>Luogo e data</w:t>
      </w:r>
      <w:r w:rsidRPr="00D76CF8">
        <w:rPr>
          <w:rFonts w:ascii="Arial" w:hAnsi="Arial" w:cs="Arial"/>
          <w:iCs/>
        </w:rPr>
        <w:tab/>
      </w:r>
      <w:r w:rsidRPr="00D76CF8">
        <w:rPr>
          <w:rFonts w:ascii="Arial" w:hAnsi="Arial" w:cs="Arial"/>
          <w:iCs/>
        </w:rPr>
        <w:tab/>
      </w:r>
      <w:r w:rsidRPr="00D76CF8">
        <w:rPr>
          <w:rFonts w:ascii="Arial" w:hAnsi="Arial" w:cs="Arial"/>
          <w:iCs/>
        </w:rPr>
        <w:tab/>
      </w:r>
      <w:r w:rsidRPr="00D76CF8">
        <w:rPr>
          <w:rFonts w:ascii="Arial" w:hAnsi="Arial" w:cs="Arial"/>
          <w:iCs/>
        </w:rPr>
        <w:tab/>
      </w:r>
      <w:r w:rsidRPr="00D76CF8">
        <w:rPr>
          <w:rFonts w:ascii="Arial" w:hAnsi="Arial" w:cs="Arial"/>
          <w:iCs/>
        </w:rPr>
        <w:tab/>
        <w:t>Nominativo e firma</w:t>
      </w:r>
    </w:p>
    <w:p w14:paraId="7627FAA4" w14:textId="77777777" w:rsidR="006706C1" w:rsidRDefault="006706C1" w:rsidP="006706C1">
      <w:pPr>
        <w:spacing w:line="276" w:lineRule="auto"/>
        <w:ind w:left="708" w:firstLine="708"/>
        <w:jc w:val="both"/>
        <w:rPr>
          <w:rFonts w:ascii="Arial" w:hAnsi="Arial" w:cs="Arial"/>
          <w:iCs/>
        </w:rPr>
      </w:pPr>
    </w:p>
    <w:p w14:paraId="76C75020" w14:textId="77777777" w:rsidR="006706C1" w:rsidRPr="00D76CF8" w:rsidRDefault="006706C1" w:rsidP="006706C1">
      <w:pPr>
        <w:spacing w:line="276" w:lineRule="auto"/>
        <w:ind w:left="708" w:firstLine="708"/>
        <w:jc w:val="both"/>
        <w:rPr>
          <w:rFonts w:ascii="Arial" w:hAnsi="Arial" w:cs="Arial"/>
        </w:rPr>
      </w:pPr>
    </w:p>
    <w:p w14:paraId="5759D7C8" w14:textId="77777777" w:rsidR="006706C1" w:rsidRPr="00D76CF8" w:rsidRDefault="006706C1" w:rsidP="006706C1">
      <w:pPr>
        <w:spacing w:line="276" w:lineRule="auto"/>
        <w:ind w:left="708"/>
        <w:jc w:val="both"/>
        <w:rPr>
          <w:rFonts w:ascii="Arial" w:hAnsi="Arial" w:cs="Arial"/>
        </w:rPr>
      </w:pPr>
      <w:r w:rsidRPr="00D76CF8">
        <w:rPr>
          <w:rFonts w:ascii="Arial" w:hAnsi="Arial" w:cs="Arial"/>
          <w:iCs/>
        </w:rPr>
        <w:t>_______________________</w:t>
      </w:r>
      <w:r w:rsidRPr="00D76CF8">
        <w:rPr>
          <w:rFonts w:ascii="Arial" w:hAnsi="Arial" w:cs="Arial"/>
          <w:iCs/>
        </w:rPr>
        <w:tab/>
      </w:r>
      <w:r w:rsidRPr="00D76CF8">
        <w:rPr>
          <w:rFonts w:ascii="Arial" w:hAnsi="Arial" w:cs="Arial"/>
          <w:iCs/>
        </w:rPr>
        <w:tab/>
      </w:r>
      <w:r w:rsidRPr="00D76CF8">
        <w:rPr>
          <w:rFonts w:ascii="Arial" w:hAnsi="Arial" w:cs="Arial"/>
          <w:iCs/>
        </w:rPr>
        <w:tab/>
        <w:t>_____________________________</w:t>
      </w:r>
    </w:p>
    <w:p w14:paraId="2CB7ECBF" w14:textId="77777777" w:rsidR="006706C1" w:rsidRPr="00D76CF8" w:rsidRDefault="006706C1" w:rsidP="006706C1">
      <w:pPr>
        <w:spacing w:line="276" w:lineRule="auto"/>
        <w:jc w:val="both"/>
        <w:rPr>
          <w:rFonts w:ascii="Arial" w:hAnsi="Arial" w:cs="Arial"/>
          <w:iCs/>
        </w:rPr>
      </w:pPr>
    </w:p>
    <w:p w14:paraId="2702341B" w14:textId="77777777" w:rsidR="006706C1" w:rsidRDefault="006706C1" w:rsidP="006706C1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76CF8">
        <w:rPr>
          <w:rFonts w:ascii="Arial" w:hAnsi="Arial" w:cs="Arial"/>
          <w:iCs/>
          <w:sz w:val="22"/>
          <w:szCs w:val="22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D76CF8">
        <w:rPr>
          <w:rFonts w:ascii="Arial" w:hAnsi="Arial" w:cs="Arial"/>
          <w:iCs/>
          <w:sz w:val="22"/>
          <w:szCs w:val="22"/>
        </w:rPr>
        <w:t>ss.mm.ii</w:t>
      </w:r>
      <w:proofErr w:type="spellEnd"/>
      <w:proofErr w:type="gramEnd"/>
      <w:r w:rsidRPr="00D76CF8">
        <w:rPr>
          <w:rFonts w:ascii="Arial" w:hAnsi="Arial" w:cs="Arial"/>
          <w:iCs/>
          <w:sz w:val="22"/>
          <w:szCs w:val="22"/>
        </w:rPr>
        <w:t>).</w:t>
      </w:r>
    </w:p>
    <w:p w14:paraId="1A95A5AF" w14:textId="77777777" w:rsidR="006706C1" w:rsidRDefault="006706C1" w:rsidP="006706C1">
      <w:pPr>
        <w:spacing w:line="276" w:lineRule="auto"/>
        <w:jc w:val="both"/>
        <w:rPr>
          <w:rFonts w:ascii="Arial" w:hAnsi="Arial" w:cs="Arial"/>
          <w:iCs/>
          <w:color w:val="000000" w:themeColor="text1"/>
        </w:rPr>
      </w:pPr>
    </w:p>
    <w:p w14:paraId="7A01F50D" w14:textId="77777777" w:rsidR="006706C1" w:rsidRDefault="006706C1" w:rsidP="006706C1">
      <w:pPr>
        <w:tabs>
          <w:tab w:val="left" w:pos="645"/>
          <w:tab w:val="left" w:pos="647"/>
        </w:tabs>
        <w:spacing w:before="33"/>
        <w:jc w:val="center"/>
        <w:rPr>
          <w:rFonts w:ascii="Arial" w:hAnsi="Arial" w:cs="Arial"/>
          <w:i/>
        </w:rPr>
      </w:pPr>
    </w:p>
    <w:p w14:paraId="5A0CB8B6" w14:textId="4C4A6E27" w:rsidR="006706C1" w:rsidRPr="006706C1" w:rsidRDefault="006706C1" w:rsidP="006706C1">
      <w:pPr>
        <w:spacing w:after="200" w:line="276" w:lineRule="auto"/>
        <w:rPr>
          <w:rFonts w:asciiTheme="minorHAnsi" w:hAnsiTheme="minorHAnsi" w:cstheme="minorHAnsi"/>
          <w:color w:val="000000"/>
        </w:rPr>
      </w:pPr>
    </w:p>
    <w:sectPr w:rsidR="006706C1" w:rsidRPr="006706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A71C5"/>
    <w:multiLevelType w:val="hybridMultilevel"/>
    <w:tmpl w:val="BA586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94284"/>
    <w:multiLevelType w:val="hybridMultilevel"/>
    <w:tmpl w:val="49360CB4"/>
    <w:lvl w:ilvl="0" w:tplc="B870416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C47DDA"/>
    <w:multiLevelType w:val="multilevel"/>
    <w:tmpl w:val="C182120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122917753">
    <w:abstractNumId w:val="0"/>
  </w:num>
  <w:num w:numId="2" w16cid:durableId="1072460719">
    <w:abstractNumId w:val="1"/>
  </w:num>
  <w:num w:numId="3" w16cid:durableId="10013483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C1"/>
    <w:rsid w:val="004F4FA7"/>
    <w:rsid w:val="0062628C"/>
    <w:rsid w:val="00627869"/>
    <w:rsid w:val="006706C1"/>
    <w:rsid w:val="006908A0"/>
    <w:rsid w:val="00831AB6"/>
    <w:rsid w:val="00AB1753"/>
    <w:rsid w:val="00BE22B7"/>
    <w:rsid w:val="00C96E5E"/>
    <w:rsid w:val="00E2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7026"/>
  <w15:chartTrackingRefBased/>
  <w15:docId w15:val="{B96B2399-D5C0-48EA-928E-5CF99FEE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06C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Elenco num ARGEA,Elenco Bullet point,Normale + Elenco puntato,List Paragraph2,List Paragraph3,List Paragraph4,lp1,List Paragraph1,Proposal Bullet List,Bullet List,Normal bullet 2,List Paragraph11,body,列出"/>
    <w:basedOn w:val="Normale"/>
    <w:link w:val="ParagrafoelencoCarattere"/>
    <w:uiPriority w:val="99"/>
    <w:qFormat/>
    <w:rsid w:val="006706C1"/>
    <w:pPr>
      <w:ind w:left="720"/>
      <w:contextualSpacing/>
    </w:pPr>
  </w:style>
  <w:style w:type="character" w:customStyle="1" w:styleId="ParagrafoelencoCarattere">
    <w:name w:val="Paragrafo elenco Carattere"/>
    <w:aliases w:val="Bullet edison Carattere,Paragrafo elenco 2 Carattere,Elenco num ARGEA Carattere,Elenco Bullet point Carattere,Normale + Elenco puntato Carattere,List Paragraph2 Carattere,List Paragraph3 Carattere,List Paragraph4 Carattere"/>
    <w:link w:val="Paragrafoelenco"/>
    <w:uiPriority w:val="99"/>
    <w:qFormat/>
    <w:rsid w:val="006706C1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Revisione">
    <w:name w:val="Revision"/>
    <w:hidden/>
    <w:uiPriority w:val="99"/>
    <w:semiHidden/>
    <w:rsid w:val="00AB17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548</Words>
  <Characters>3129</Characters>
  <Application>Microsoft Office Word</Application>
  <DocSecurity>0</DocSecurity>
  <Lines>26</Lines>
  <Paragraphs>7</Paragraphs>
  <ScaleCrop>false</ScaleCrop>
  <Company>Ministero dello Sviluppo Economico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Idone</dc:creator>
  <cp:keywords/>
  <dc:description/>
  <cp:lastModifiedBy>Davide Idone</cp:lastModifiedBy>
  <cp:revision>5</cp:revision>
  <dcterms:created xsi:type="dcterms:W3CDTF">2023-05-30T09:49:00Z</dcterms:created>
  <dcterms:modified xsi:type="dcterms:W3CDTF">2023-05-31T08:46:00Z</dcterms:modified>
</cp:coreProperties>
</file>