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0DF" w:rsidRDefault="00A910DF" w:rsidP="00A910DF">
      <w:pPr>
        <w:tabs>
          <w:tab w:val="left" w:pos="4536"/>
        </w:tabs>
        <w:spacing w:after="0" w:line="240" w:lineRule="auto"/>
        <w:ind w:left="3685"/>
        <w:jc w:val="both"/>
        <w:outlineLvl w:val="3"/>
        <w:rPr>
          <w:rFonts w:ascii="Arial" w:eastAsia="Times New Roman" w:hAnsi="Arial" w:cs="Arial"/>
          <w:color w:val="222222"/>
          <w:sz w:val="24"/>
          <w:szCs w:val="24"/>
          <w:lang w:eastAsia="it-IT"/>
        </w:rPr>
      </w:pPr>
      <w:bookmarkStart w:id="0" w:name="_GoBack"/>
      <w:bookmarkEnd w:id="0"/>
    </w:p>
    <w:p w:rsidR="00A910DF" w:rsidRPr="00070F42" w:rsidRDefault="00A910DF" w:rsidP="00A910DF">
      <w:pPr>
        <w:spacing w:after="0" w:line="240" w:lineRule="auto"/>
        <w:jc w:val="center"/>
        <w:rPr>
          <w:rFonts w:ascii="Times New Roman" w:hAnsi="Times New Roman" w:cs="Times New Roman"/>
          <w:b/>
          <w:bCs/>
          <w:sz w:val="24"/>
          <w:szCs w:val="24"/>
        </w:rPr>
      </w:pPr>
      <w:r w:rsidRPr="00B22626">
        <w:rPr>
          <w:rFonts w:ascii="Times New Roman" w:hAnsi="Times New Roman" w:cs="Times New Roman"/>
          <w:b/>
          <w:bCs/>
          <w:sz w:val="24"/>
          <w:szCs w:val="24"/>
        </w:rPr>
        <w:t xml:space="preserve">VERBALE DELLA RIUNIONE DEL </w:t>
      </w:r>
      <w:r>
        <w:rPr>
          <w:rFonts w:ascii="Times New Roman" w:hAnsi="Times New Roman" w:cs="Times New Roman"/>
          <w:b/>
          <w:bCs/>
          <w:sz w:val="24"/>
          <w:szCs w:val="24"/>
        </w:rPr>
        <w:t>COMITATO ESECUTIVO RELATIVO ALL’ACCORDO DI PROGRAMMA EX ART. 2</w:t>
      </w:r>
      <w:r w:rsidRPr="00070F42">
        <w:rPr>
          <w:rFonts w:ascii="Times New Roman" w:hAnsi="Times New Roman" w:cs="Times New Roman"/>
          <w:b/>
          <w:bCs/>
          <w:sz w:val="24"/>
          <w:szCs w:val="24"/>
        </w:rPr>
        <w:t>52-bis DECRETO LEGISLATIVO N</w:t>
      </w:r>
      <w:r>
        <w:rPr>
          <w:rFonts w:ascii="Times New Roman" w:hAnsi="Times New Roman" w:cs="Times New Roman"/>
          <w:b/>
          <w:bCs/>
          <w:sz w:val="24"/>
          <w:szCs w:val="24"/>
        </w:rPr>
        <w:t xml:space="preserve">. 152/2006 </w:t>
      </w:r>
      <w:r w:rsidRPr="00070F42">
        <w:rPr>
          <w:rFonts w:ascii="Times New Roman" w:hAnsi="Times New Roman" w:cs="Times New Roman"/>
          <w:b/>
          <w:bCs/>
          <w:sz w:val="24"/>
          <w:szCs w:val="24"/>
        </w:rPr>
        <w:t>PER L’ATTUAZIONE DEL PROGETTO INTEGRATO DI MESSA IN SICUREZZA,</w:t>
      </w:r>
      <w:r>
        <w:rPr>
          <w:rFonts w:ascii="Times New Roman" w:hAnsi="Times New Roman" w:cs="Times New Roman"/>
          <w:b/>
          <w:bCs/>
          <w:sz w:val="24"/>
          <w:szCs w:val="24"/>
        </w:rPr>
        <w:t xml:space="preserve"> </w:t>
      </w:r>
      <w:r w:rsidRPr="00070F42">
        <w:rPr>
          <w:rFonts w:ascii="Times New Roman" w:hAnsi="Times New Roman" w:cs="Times New Roman"/>
          <w:b/>
          <w:bCs/>
          <w:sz w:val="24"/>
          <w:szCs w:val="24"/>
        </w:rPr>
        <w:t>RICONVERSIONE INDUSTRIALE E SVILUPPO ECONOMICO PRODUTTIVO</w:t>
      </w:r>
      <w:r>
        <w:rPr>
          <w:rFonts w:ascii="Times New Roman" w:hAnsi="Times New Roman" w:cs="Times New Roman"/>
          <w:b/>
          <w:bCs/>
          <w:sz w:val="24"/>
          <w:szCs w:val="24"/>
        </w:rPr>
        <w:t xml:space="preserve"> </w:t>
      </w:r>
      <w:r w:rsidRPr="00070F42">
        <w:rPr>
          <w:rFonts w:ascii="Times New Roman" w:hAnsi="Times New Roman" w:cs="Times New Roman"/>
          <w:b/>
          <w:bCs/>
          <w:sz w:val="24"/>
          <w:szCs w:val="24"/>
        </w:rPr>
        <w:t>NELL’AREA DI TARANTO “EX YARD BELLELI”</w:t>
      </w:r>
    </w:p>
    <w:p w:rsidR="00A910DF" w:rsidRPr="00B22626" w:rsidRDefault="00A910DF" w:rsidP="00A910DF">
      <w:pPr>
        <w:spacing w:after="0" w:line="240" w:lineRule="auto"/>
        <w:jc w:val="center"/>
        <w:rPr>
          <w:rFonts w:ascii="Times New Roman" w:hAnsi="Times New Roman" w:cs="Times New Roman"/>
          <w:b/>
          <w:bCs/>
          <w:sz w:val="24"/>
          <w:szCs w:val="24"/>
        </w:rPr>
      </w:pPr>
    </w:p>
    <w:p w:rsidR="00A910DF" w:rsidRDefault="00A910DF" w:rsidP="00A910DF">
      <w:pPr>
        <w:spacing w:after="0" w:line="240" w:lineRule="auto"/>
        <w:jc w:val="both"/>
        <w:rPr>
          <w:rFonts w:ascii="Times New Roman" w:hAnsi="Times New Roman" w:cs="Times New Roman"/>
          <w:sz w:val="24"/>
          <w:szCs w:val="24"/>
        </w:rPr>
      </w:pPr>
      <w:r w:rsidRPr="00B22626">
        <w:rPr>
          <w:rFonts w:ascii="Times New Roman" w:hAnsi="Times New Roman" w:cs="Times New Roman"/>
          <w:sz w:val="24"/>
          <w:szCs w:val="24"/>
        </w:rPr>
        <w:t xml:space="preserve">Il giorno </w:t>
      </w:r>
      <w:r>
        <w:rPr>
          <w:rFonts w:ascii="Times New Roman" w:hAnsi="Times New Roman" w:cs="Times New Roman"/>
          <w:b/>
          <w:bCs/>
          <w:sz w:val="24"/>
          <w:szCs w:val="24"/>
        </w:rPr>
        <w:t>23 aprile 2024,</w:t>
      </w:r>
      <w:r w:rsidRPr="00B22626">
        <w:rPr>
          <w:rFonts w:ascii="Times New Roman" w:hAnsi="Times New Roman" w:cs="Times New Roman"/>
          <w:sz w:val="24"/>
          <w:szCs w:val="24"/>
        </w:rPr>
        <w:t xml:space="preserve"> alle ore </w:t>
      </w:r>
      <w:r>
        <w:rPr>
          <w:rFonts w:ascii="Times New Roman" w:hAnsi="Times New Roman" w:cs="Times New Roman"/>
          <w:sz w:val="24"/>
          <w:szCs w:val="24"/>
        </w:rPr>
        <w:t>15</w:t>
      </w:r>
      <w:r w:rsidRPr="00B22626">
        <w:rPr>
          <w:rFonts w:ascii="Times New Roman" w:hAnsi="Times New Roman" w:cs="Times New Roman"/>
          <w:sz w:val="24"/>
          <w:szCs w:val="24"/>
        </w:rPr>
        <w:t>.</w:t>
      </w:r>
      <w:r>
        <w:rPr>
          <w:rFonts w:ascii="Times New Roman" w:hAnsi="Times New Roman" w:cs="Times New Roman"/>
          <w:sz w:val="24"/>
          <w:szCs w:val="24"/>
        </w:rPr>
        <w:t>00</w:t>
      </w:r>
      <w:r w:rsidRPr="00B22626">
        <w:rPr>
          <w:rFonts w:ascii="Times New Roman" w:hAnsi="Times New Roman" w:cs="Times New Roman"/>
          <w:sz w:val="24"/>
          <w:szCs w:val="24"/>
        </w:rPr>
        <w:t xml:space="preserve">, ha </w:t>
      </w:r>
      <w:r>
        <w:rPr>
          <w:rFonts w:ascii="Times New Roman" w:hAnsi="Times New Roman" w:cs="Times New Roman"/>
          <w:sz w:val="24"/>
          <w:szCs w:val="24"/>
        </w:rPr>
        <w:t xml:space="preserve">avuto </w:t>
      </w:r>
      <w:r w:rsidRPr="00B22626">
        <w:rPr>
          <w:rFonts w:ascii="Times New Roman" w:hAnsi="Times New Roman" w:cs="Times New Roman"/>
          <w:sz w:val="24"/>
          <w:szCs w:val="24"/>
        </w:rPr>
        <w:t xml:space="preserve">luogo in modalità telematica la riunione del </w:t>
      </w:r>
      <w:r>
        <w:rPr>
          <w:rFonts w:ascii="Times New Roman" w:hAnsi="Times New Roman" w:cs="Times New Roman"/>
          <w:sz w:val="24"/>
          <w:szCs w:val="24"/>
        </w:rPr>
        <w:t xml:space="preserve">Comitato Esecutivo istituito in forza dell’Accordo di Programma ex art. 252 bis del </w:t>
      </w:r>
      <w:proofErr w:type="spellStart"/>
      <w:proofErr w:type="gramStart"/>
      <w:r>
        <w:rPr>
          <w:rFonts w:ascii="Times New Roman" w:hAnsi="Times New Roman" w:cs="Times New Roman"/>
          <w:sz w:val="24"/>
          <w:szCs w:val="24"/>
        </w:rPr>
        <w:t>d.lgs.vo</w:t>
      </w:r>
      <w:proofErr w:type="spellEnd"/>
      <w:proofErr w:type="gramEnd"/>
      <w:r>
        <w:rPr>
          <w:rFonts w:ascii="Times New Roman" w:hAnsi="Times New Roman" w:cs="Times New Roman"/>
          <w:sz w:val="24"/>
          <w:szCs w:val="24"/>
        </w:rPr>
        <w:t xml:space="preserve"> 152/2006 </w:t>
      </w:r>
      <w:r w:rsidRPr="00B22626">
        <w:rPr>
          <w:rFonts w:ascii="Times New Roman" w:hAnsi="Times New Roman" w:cs="Times New Roman"/>
          <w:sz w:val="24"/>
          <w:szCs w:val="24"/>
        </w:rPr>
        <w:t xml:space="preserve">in relazione </w:t>
      </w:r>
      <w:r>
        <w:rPr>
          <w:rFonts w:ascii="Times New Roman" w:hAnsi="Times New Roman" w:cs="Times New Roman"/>
          <w:sz w:val="24"/>
          <w:szCs w:val="24"/>
        </w:rPr>
        <w:t xml:space="preserve">dell’area “Ex Yard </w:t>
      </w:r>
      <w:proofErr w:type="spellStart"/>
      <w:r>
        <w:rPr>
          <w:rFonts w:ascii="Times New Roman" w:hAnsi="Times New Roman" w:cs="Times New Roman"/>
          <w:sz w:val="24"/>
          <w:szCs w:val="24"/>
        </w:rPr>
        <w:t>Belleli</w:t>
      </w:r>
      <w:proofErr w:type="spellEnd"/>
      <w:r>
        <w:rPr>
          <w:rFonts w:ascii="Times New Roman" w:hAnsi="Times New Roman" w:cs="Times New Roman"/>
          <w:sz w:val="24"/>
          <w:szCs w:val="24"/>
        </w:rPr>
        <w:t>” di Taranto con il gruppo Ferretti.</w:t>
      </w:r>
    </w:p>
    <w:p w:rsidR="00A910DF" w:rsidRPr="00B22626" w:rsidRDefault="00A910DF" w:rsidP="00A910DF">
      <w:pPr>
        <w:spacing w:after="0" w:line="240" w:lineRule="auto"/>
        <w:jc w:val="both"/>
        <w:rPr>
          <w:rStyle w:val="Enfasicorsivo"/>
          <w:rFonts w:ascii="Times New Roman" w:hAnsi="Times New Roman" w:cs="Times New Roman"/>
          <w:i w:val="0"/>
          <w:iCs w:val="0"/>
          <w:sz w:val="24"/>
          <w:szCs w:val="24"/>
        </w:rPr>
      </w:pPr>
    </w:p>
    <w:p w:rsidR="00A910DF" w:rsidRPr="00B22626" w:rsidRDefault="00A910DF" w:rsidP="00A910DF">
      <w:pPr>
        <w:spacing w:after="0" w:line="240" w:lineRule="auto"/>
        <w:jc w:val="both"/>
        <w:rPr>
          <w:rFonts w:ascii="Times New Roman" w:hAnsi="Times New Roman" w:cs="Times New Roman"/>
          <w:sz w:val="24"/>
          <w:szCs w:val="24"/>
        </w:rPr>
      </w:pPr>
      <w:r w:rsidRPr="00B22626">
        <w:rPr>
          <w:rFonts w:ascii="Times New Roman" w:hAnsi="Times New Roman" w:cs="Times New Roman"/>
          <w:sz w:val="24"/>
          <w:szCs w:val="24"/>
        </w:rPr>
        <w:t>Sono presenti:</w:t>
      </w:r>
    </w:p>
    <w:p w:rsidR="00A910DF" w:rsidRPr="00BD59F4" w:rsidRDefault="00A910DF" w:rsidP="00A910DF">
      <w:pPr>
        <w:pStyle w:val="Paragrafoelenco"/>
        <w:numPr>
          <w:ilvl w:val="0"/>
          <w:numId w:val="1"/>
        </w:numPr>
        <w:spacing w:after="0" w:line="240" w:lineRule="auto"/>
        <w:contextualSpacing w:val="0"/>
        <w:jc w:val="both"/>
        <w:rPr>
          <w:rFonts w:ascii="Times New Roman" w:hAnsi="Times New Roman" w:cs="Times New Roman"/>
          <w:i/>
          <w:sz w:val="24"/>
          <w:szCs w:val="24"/>
        </w:rPr>
      </w:pPr>
      <w:r w:rsidRPr="00BD59F4">
        <w:rPr>
          <w:rFonts w:ascii="Times New Roman" w:hAnsi="Times New Roman" w:cs="Times New Roman"/>
          <w:sz w:val="24"/>
          <w:szCs w:val="24"/>
        </w:rPr>
        <w:t xml:space="preserve">per il </w:t>
      </w:r>
      <w:r w:rsidRPr="00BD59F4">
        <w:rPr>
          <w:rFonts w:ascii="Times New Roman" w:hAnsi="Times New Roman" w:cs="Times New Roman"/>
          <w:b/>
          <w:bCs/>
          <w:sz w:val="24"/>
          <w:szCs w:val="24"/>
        </w:rPr>
        <w:t xml:space="preserve">Ministero delle Imprese e del Made in </w:t>
      </w:r>
      <w:proofErr w:type="spellStart"/>
      <w:r w:rsidRPr="00BD59F4">
        <w:rPr>
          <w:rFonts w:ascii="Times New Roman" w:hAnsi="Times New Roman" w:cs="Times New Roman"/>
          <w:b/>
          <w:bCs/>
          <w:sz w:val="24"/>
          <w:szCs w:val="24"/>
        </w:rPr>
        <w:t>Italy</w:t>
      </w:r>
      <w:proofErr w:type="spellEnd"/>
      <w:r w:rsidRPr="00BD59F4">
        <w:rPr>
          <w:rFonts w:ascii="Times New Roman" w:hAnsi="Times New Roman" w:cs="Times New Roman"/>
          <w:b/>
          <w:bCs/>
          <w:sz w:val="24"/>
          <w:szCs w:val="24"/>
        </w:rPr>
        <w:t xml:space="preserve"> </w:t>
      </w:r>
      <w:r w:rsidRPr="00BD59F4">
        <w:rPr>
          <w:rFonts w:ascii="Times New Roman" w:hAnsi="Times New Roman" w:cs="Times New Roman"/>
          <w:sz w:val="24"/>
          <w:szCs w:val="24"/>
        </w:rPr>
        <w:t xml:space="preserve">(di seguito </w:t>
      </w:r>
      <w:r w:rsidRPr="00BD59F4">
        <w:rPr>
          <w:rFonts w:ascii="Times New Roman" w:hAnsi="Times New Roman" w:cs="Times New Roman"/>
          <w:iCs/>
          <w:sz w:val="24"/>
          <w:szCs w:val="24"/>
        </w:rPr>
        <w:t>MIMIT</w:t>
      </w:r>
      <w:r w:rsidRPr="00BD59F4">
        <w:rPr>
          <w:rFonts w:ascii="Times New Roman" w:hAnsi="Times New Roman" w:cs="Times New Roman"/>
          <w:sz w:val="24"/>
          <w:szCs w:val="24"/>
        </w:rPr>
        <w:t>)</w:t>
      </w:r>
      <w:r w:rsidRPr="00BD59F4">
        <w:rPr>
          <w:rFonts w:ascii="Times New Roman" w:hAnsi="Times New Roman" w:cs="Times New Roman"/>
          <w:b/>
          <w:bCs/>
          <w:sz w:val="24"/>
          <w:szCs w:val="24"/>
        </w:rPr>
        <w:t xml:space="preserve">, </w:t>
      </w:r>
      <w:r w:rsidRPr="00BD59F4">
        <w:rPr>
          <w:rFonts w:ascii="Times New Roman" w:hAnsi="Times New Roman" w:cs="Times New Roman"/>
          <w:sz w:val="24"/>
          <w:szCs w:val="24"/>
        </w:rPr>
        <w:t xml:space="preserve">Direzione Generale </w:t>
      </w:r>
      <w:r w:rsidRPr="00BD59F4">
        <w:rPr>
          <w:rFonts w:ascii="Times New Roman" w:eastAsia="Times New Roman" w:hAnsi="Times New Roman" w:cs="Times New Roman"/>
          <w:bCs/>
          <w:noProof/>
          <w:sz w:val="24"/>
          <w:szCs w:val="24"/>
          <w:lang w:eastAsia="it-IT"/>
        </w:rPr>
        <w:t xml:space="preserve">per la Politica Industriale, la Riconversione e la Crisi Industriale, l’Innovazione, le PMI e il Made in Italy, </w:t>
      </w:r>
      <w:r w:rsidRPr="00BD59F4">
        <w:rPr>
          <w:rFonts w:ascii="Times New Roman" w:hAnsi="Times New Roman" w:cs="Times New Roman"/>
          <w:sz w:val="24"/>
          <w:szCs w:val="24"/>
        </w:rPr>
        <w:t>la dott.ssa Chiara Cherubini, dirigente della Divisione</w:t>
      </w:r>
      <w:r>
        <w:rPr>
          <w:rFonts w:ascii="Times New Roman" w:hAnsi="Times New Roman" w:cs="Times New Roman"/>
          <w:sz w:val="24"/>
          <w:szCs w:val="24"/>
        </w:rPr>
        <w:t xml:space="preserve"> VI </w:t>
      </w:r>
      <w:r w:rsidRPr="00BD59F4">
        <w:rPr>
          <w:rFonts w:ascii="Times New Roman" w:hAnsi="Times New Roman" w:cs="Times New Roman"/>
          <w:sz w:val="24"/>
          <w:szCs w:val="24"/>
        </w:rPr>
        <w:t xml:space="preserve">–  </w:t>
      </w:r>
      <w:r w:rsidRPr="00BD59F4">
        <w:rPr>
          <w:rFonts w:ascii="Times New Roman" w:eastAsia="Times New Roman" w:hAnsi="Times New Roman" w:cs="Times New Roman"/>
          <w:i/>
          <w:noProof/>
          <w:sz w:val="24"/>
          <w:szCs w:val="24"/>
          <w:lang w:eastAsia="it-IT"/>
        </w:rPr>
        <w:t>Politiche per la riconversione industriale, la riqualificazione dei territori, la siderurgia e la chimica</w:t>
      </w:r>
      <w:r>
        <w:rPr>
          <w:rFonts w:ascii="Times New Roman" w:hAnsi="Times New Roman" w:cs="Times New Roman"/>
          <w:sz w:val="24"/>
          <w:szCs w:val="24"/>
        </w:rPr>
        <w:t>,</w:t>
      </w:r>
      <w:r w:rsidRPr="00BD59F4">
        <w:rPr>
          <w:rFonts w:ascii="Times New Roman" w:hAnsi="Times New Roman" w:cs="Times New Roman"/>
          <w:sz w:val="24"/>
          <w:szCs w:val="24"/>
        </w:rPr>
        <w:t xml:space="preserve"> che presiede l’odierna riunione, la dott.ssa Isabella Giacosa, la dott.ssa Giulia Moscoloni e il dott. Carlo Pau e </w:t>
      </w:r>
      <w:r w:rsidRPr="00BD59F4">
        <w:rPr>
          <w:rFonts w:ascii="Times New Roman" w:hAnsi="Times New Roman" w:cs="Times New Roman"/>
          <w:bCs/>
          <w:sz w:val="24"/>
          <w:szCs w:val="24"/>
        </w:rPr>
        <w:t xml:space="preserve">per la Direzione Generale per gli Incentivi alle Imprese </w:t>
      </w:r>
      <w:r w:rsidRPr="00BD59F4">
        <w:rPr>
          <w:rFonts w:ascii="Times New Roman" w:hAnsi="Times New Roman" w:cs="Times New Roman"/>
          <w:sz w:val="24"/>
          <w:szCs w:val="24"/>
        </w:rPr>
        <w:t>il</w:t>
      </w:r>
      <w:r w:rsidR="000549FF">
        <w:rPr>
          <w:rFonts w:ascii="Times New Roman" w:hAnsi="Times New Roman" w:cs="Times New Roman"/>
          <w:sz w:val="24"/>
          <w:szCs w:val="24"/>
        </w:rPr>
        <w:t xml:space="preserve"> dott. Paolo Pispola, </w:t>
      </w:r>
      <w:r w:rsidRPr="00BD59F4">
        <w:rPr>
          <w:rFonts w:ascii="Times New Roman" w:hAnsi="Times New Roman" w:cs="Times New Roman"/>
          <w:sz w:val="24"/>
          <w:szCs w:val="24"/>
        </w:rPr>
        <w:t xml:space="preserve">della Divisione VII – </w:t>
      </w:r>
      <w:r>
        <w:rPr>
          <w:rFonts w:ascii="Times New Roman" w:hAnsi="Times New Roman" w:cs="Times New Roman"/>
          <w:sz w:val="24"/>
          <w:szCs w:val="24"/>
        </w:rPr>
        <w:t xml:space="preserve"> </w:t>
      </w:r>
      <w:r w:rsidRPr="00BD59F4">
        <w:rPr>
          <w:rFonts w:ascii="Times New Roman" w:hAnsi="Times New Roman" w:cs="Times New Roman"/>
          <w:i/>
          <w:sz w:val="24"/>
          <w:szCs w:val="24"/>
        </w:rPr>
        <w:t>Grandi progetti di investimento e sviluppo economico territoriale</w:t>
      </w:r>
      <w:r w:rsidRPr="00BD59F4">
        <w:rPr>
          <w:rFonts w:ascii="Times New Roman" w:hAnsi="Times New Roman" w:cs="Times New Roman"/>
          <w:sz w:val="24"/>
          <w:szCs w:val="24"/>
        </w:rPr>
        <w:t>;</w:t>
      </w:r>
    </w:p>
    <w:p w:rsidR="00A910DF" w:rsidRDefault="00A910DF" w:rsidP="00A910DF">
      <w:pPr>
        <w:numPr>
          <w:ilvl w:val="0"/>
          <w:numId w:val="1"/>
        </w:numPr>
        <w:spacing w:after="0" w:line="240" w:lineRule="auto"/>
        <w:ind w:left="714" w:hanging="357"/>
        <w:jc w:val="both"/>
        <w:rPr>
          <w:rFonts w:ascii="Times New Roman" w:hAnsi="Times New Roman" w:cs="Times New Roman"/>
          <w:i/>
          <w:sz w:val="24"/>
          <w:szCs w:val="24"/>
        </w:rPr>
      </w:pPr>
      <w:r>
        <w:rPr>
          <w:rFonts w:ascii="Times New Roman" w:hAnsi="Times New Roman" w:cs="Times New Roman"/>
          <w:sz w:val="24"/>
          <w:szCs w:val="24"/>
          <w:lang w:eastAsia="it-IT"/>
        </w:rPr>
        <w:t xml:space="preserve">per la </w:t>
      </w:r>
      <w:r w:rsidRPr="00D243DA">
        <w:rPr>
          <w:rFonts w:ascii="Times New Roman" w:hAnsi="Times New Roman" w:cs="Times New Roman"/>
          <w:b/>
          <w:sz w:val="24"/>
          <w:szCs w:val="24"/>
          <w:lang w:eastAsia="it-IT"/>
        </w:rPr>
        <w:t>Presidenza del Consiglio dei Ministri</w:t>
      </w:r>
      <w:r>
        <w:rPr>
          <w:rFonts w:ascii="Times New Roman" w:hAnsi="Times New Roman" w:cs="Times New Roman"/>
          <w:sz w:val="24"/>
          <w:szCs w:val="24"/>
          <w:lang w:eastAsia="it-IT"/>
        </w:rPr>
        <w:t xml:space="preserve"> - </w:t>
      </w:r>
      <w:r w:rsidRPr="006B1F1D">
        <w:rPr>
          <w:rFonts w:ascii="Times New Roman" w:hAnsi="Times New Roman" w:cs="Times New Roman"/>
          <w:bCs/>
          <w:sz w:val="24"/>
          <w:szCs w:val="24"/>
          <w:lang w:eastAsia="it-IT"/>
        </w:rPr>
        <w:t>Ministro per gli Affari europei, il Sud, le politiche di coesione e per il PNRR</w:t>
      </w:r>
      <w:r>
        <w:rPr>
          <w:rFonts w:ascii="Times New Roman" w:hAnsi="Times New Roman" w:cs="Times New Roman"/>
          <w:bCs/>
          <w:sz w:val="24"/>
          <w:szCs w:val="24"/>
          <w:lang w:eastAsia="it-IT"/>
        </w:rPr>
        <w:t>, il dott. Antonio Palmisano;</w:t>
      </w:r>
    </w:p>
    <w:p w:rsidR="00A910DF" w:rsidRPr="00BD59F4" w:rsidRDefault="00A910DF" w:rsidP="00A910DF">
      <w:pPr>
        <w:numPr>
          <w:ilvl w:val="0"/>
          <w:numId w:val="1"/>
        </w:numPr>
        <w:spacing w:after="0" w:line="240" w:lineRule="auto"/>
        <w:jc w:val="both"/>
        <w:rPr>
          <w:rFonts w:ascii="Arial" w:hAnsi="Arial" w:cs="Arial"/>
          <w:sz w:val="24"/>
          <w:szCs w:val="24"/>
        </w:rPr>
      </w:pPr>
      <w:r w:rsidRPr="00BD59F4">
        <w:rPr>
          <w:rFonts w:ascii="Times New Roman" w:hAnsi="Times New Roman" w:cs="Times New Roman"/>
          <w:sz w:val="24"/>
          <w:szCs w:val="24"/>
        </w:rPr>
        <w:t xml:space="preserve">per </w:t>
      </w:r>
      <w:r w:rsidRPr="00BD59F4">
        <w:rPr>
          <w:rFonts w:ascii="Times New Roman" w:hAnsi="Times New Roman" w:cs="Times New Roman"/>
          <w:b/>
          <w:sz w:val="24"/>
          <w:szCs w:val="24"/>
        </w:rPr>
        <w:t xml:space="preserve">il Ministero dell’Ambiente e della Sicurezza energetica </w:t>
      </w:r>
      <w:r w:rsidRPr="00BD59F4">
        <w:rPr>
          <w:rFonts w:ascii="Times New Roman" w:hAnsi="Times New Roman" w:cs="Times New Roman"/>
          <w:sz w:val="24"/>
          <w:szCs w:val="24"/>
        </w:rPr>
        <w:t xml:space="preserve">(di seguito MASE), </w:t>
      </w:r>
      <w:r>
        <w:rPr>
          <w:rFonts w:ascii="Times New Roman" w:hAnsi="Times New Roman" w:cs="Times New Roman"/>
          <w:sz w:val="24"/>
          <w:szCs w:val="24"/>
        </w:rPr>
        <w:t xml:space="preserve">l’avv. Pietro Ungari per l’Ufficio di Gabinetto e per la </w:t>
      </w:r>
      <w:r w:rsidRPr="00BD59F4">
        <w:rPr>
          <w:rFonts w:ascii="Times New Roman" w:hAnsi="Times New Roman" w:cs="Times New Roman"/>
          <w:sz w:val="24"/>
          <w:szCs w:val="24"/>
        </w:rPr>
        <w:t xml:space="preserve">Direzione Generale per il Risanamento Ambientale Divisione </w:t>
      </w:r>
      <w:r>
        <w:rPr>
          <w:rFonts w:ascii="Times New Roman" w:hAnsi="Times New Roman" w:cs="Times New Roman"/>
          <w:sz w:val="24"/>
          <w:szCs w:val="24"/>
        </w:rPr>
        <w:t>V</w:t>
      </w:r>
      <w:r w:rsidRPr="00BD59F4">
        <w:rPr>
          <w:rFonts w:ascii="Times New Roman" w:hAnsi="Times New Roman" w:cs="Times New Roman"/>
          <w:sz w:val="24"/>
          <w:szCs w:val="24"/>
        </w:rPr>
        <w:t xml:space="preserve">II - </w:t>
      </w:r>
      <w:r w:rsidRPr="00BD59F4">
        <w:rPr>
          <w:rFonts w:ascii="Times New Roman" w:hAnsi="Times New Roman" w:cs="Times New Roman"/>
          <w:i/>
          <w:iCs/>
          <w:sz w:val="24"/>
          <w:szCs w:val="24"/>
        </w:rPr>
        <w:t>Bonifica dei Siti di Interesse Nazionale</w:t>
      </w:r>
      <w:r w:rsidRPr="00BD59F4">
        <w:rPr>
          <w:rFonts w:ascii="Times New Roman" w:hAnsi="Times New Roman" w:cs="Times New Roman"/>
          <w:sz w:val="24"/>
          <w:szCs w:val="24"/>
        </w:rPr>
        <w:t>,</w:t>
      </w:r>
      <w:r>
        <w:rPr>
          <w:rFonts w:ascii="Times New Roman" w:hAnsi="Times New Roman" w:cs="Times New Roman"/>
          <w:sz w:val="24"/>
          <w:szCs w:val="24"/>
        </w:rPr>
        <w:t xml:space="preserve"> il dott. Gabriele De Angelis, la dott.ssa Ines Tolfa, la dott.ssa Valentina Sabatelli, l’avv. Francesco Benedetti;</w:t>
      </w:r>
    </w:p>
    <w:p w:rsidR="00A910DF" w:rsidRPr="00BD59F4" w:rsidRDefault="00A910DF" w:rsidP="00A910DF">
      <w:pPr>
        <w:numPr>
          <w:ilvl w:val="0"/>
          <w:numId w:val="1"/>
        </w:numPr>
        <w:spacing w:after="0" w:line="240" w:lineRule="auto"/>
        <w:ind w:left="714" w:hanging="357"/>
        <w:jc w:val="both"/>
        <w:rPr>
          <w:rFonts w:ascii="Times New Roman" w:hAnsi="Times New Roman" w:cs="Times New Roman"/>
          <w:sz w:val="24"/>
          <w:szCs w:val="24"/>
        </w:rPr>
      </w:pPr>
      <w:r w:rsidRPr="00BD59F4">
        <w:rPr>
          <w:rFonts w:ascii="Times New Roman" w:hAnsi="Times New Roman" w:cs="Times New Roman"/>
          <w:sz w:val="24"/>
          <w:szCs w:val="24"/>
        </w:rPr>
        <w:t xml:space="preserve">per il </w:t>
      </w:r>
      <w:r w:rsidRPr="00BD59F4">
        <w:rPr>
          <w:rFonts w:ascii="Times New Roman" w:hAnsi="Times New Roman" w:cs="Times New Roman"/>
          <w:b/>
          <w:sz w:val="24"/>
          <w:szCs w:val="24"/>
        </w:rPr>
        <w:t>Ministero del Lavoro e delle Politiche Sociali</w:t>
      </w:r>
      <w:r w:rsidRPr="00BD59F4">
        <w:rPr>
          <w:rFonts w:ascii="Times New Roman" w:hAnsi="Times New Roman" w:cs="Times New Roman"/>
          <w:sz w:val="24"/>
          <w:szCs w:val="24"/>
        </w:rPr>
        <w:t>, Direzione Generale politiche attive del lavoro</w:t>
      </w:r>
      <w:r>
        <w:rPr>
          <w:rFonts w:ascii="Times New Roman" w:hAnsi="Times New Roman" w:cs="Times New Roman"/>
          <w:sz w:val="24"/>
          <w:szCs w:val="24"/>
        </w:rPr>
        <w:t xml:space="preserve">, la dott.ssa Ludovica </w:t>
      </w:r>
      <w:proofErr w:type="spellStart"/>
      <w:r>
        <w:rPr>
          <w:rFonts w:ascii="Times New Roman" w:hAnsi="Times New Roman" w:cs="Times New Roman"/>
          <w:sz w:val="24"/>
          <w:szCs w:val="24"/>
        </w:rPr>
        <w:t>Iarussi</w:t>
      </w:r>
      <w:proofErr w:type="spellEnd"/>
      <w:r>
        <w:rPr>
          <w:rFonts w:ascii="Times New Roman" w:hAnsi="Times New Roman" w:cs="Times New Roman"/>
          <w:sz w:val="24"/>
          <w:szCs w:val="24"/>
        </w:rPr>
        <w:t xml:space="preserve"> e la dott.ssa Elena Viscusi;</w:t>
      </w:r>
    </w:p>
    <w:p w:rsidR="00A910DF" w:rsidRPr="00D243DA" w:rsidRDefault="00A910DF" w:rsidP="00A910DF">
      <w:pPr>
        <w:numPr>
          <w:ilvl w:val="0"/>
          <w:numId w:val="1"/>
        </w:numPr>
        <w:spacing w:after="0" w:line="240" w:lineRule="auto"/>
        <w:ind w:left="714" w:hanging="357"/>
        <w:jc w:val="both"/>
        <w:rPr>
          <w:rFonts w:ascii="Times New Roman" w:hAnsi="Times New Roman" w:cs="Times New Roman"/>
          <w:sz w:val="24"/>
          <w:szCs w:val="24"/>
        </w:rPr>
      </w:pPr>
      <w:r w:rsidRPr="00D243DA">
        <w:rPr>
          <w:rFonts w:ascii="Times New Roman" w:hAnsi="Times New Roman" w:cs="Times New Roman"/>
          <w:sz w:val="24"/>
          <w:szCs w:val="24"/>
        </w:rPr>
        <w:t xml:space="preserve">per il </w:t>
      </w:r>
      <w:r w:rsidRPr="00D243DA">
        <w:rPr>
          <w:rFonts w:ascii="Times New Roman" w:hAnsi="Times New Roman" w:cs="Times New Roman"/>
          <w:b/>
          <w:sz w:val="24"/>
          <w:szCs w:val="24"/>
        </w:rPr>
        <w:t>Ministero delle Infrastrutture e dei Trasporti</w:t>
      </w:r>
      <w:r w:rsidRPr="00D243DA">
        <w:rPr>
          <w:rFonts w:ascii="Times New Roman" w:hAnsi="Times New Roman" w:cs="Times New Roman"/>
          <w:sz w:val="24"/>
          <w:szCs w:val="24"/>
        </w:rPr>
        <w:t xml:space="preserve"> (di seguito MIT), il dott. Adriano Zanghi Buffi;</w:t>
      </w:r>
    </w:p>
    <w:p w:rsidR="00A910DF" w:rsidRDefault="00A910DF" w:rsidP="00A910DF">
      <w:pPr>
        <w:numPr>
          <w:ilvl w:val="0"/>
          <w:numId w:val="1"/>
        </w:numPr>
        <w:spacing w:after="0" w:line="240" w:lineRule="auto"/>
        <w:jc w:val="both"/>
        <w:rPr>
          <w:rFonts w:ascii="Times New Roman" w:eastAsia="Times New Roman" w:hAnsi="Times New Roman" w:cs="Times New Roman"/>
          <w:sz w:val="24"/>
          <w:szCs w:val="24"/>
        </w:rPr>
      </w:pPr>
      <w:r w:rsidRPr="00C54103">
        <w:rPr>
          <w:rFonts w:ascii="Times New Roman" w:hAnsi="Times New Roman" w:cs="Times New Roman"/>
          <w:sz w:val="24"/>
          <w:szCs w:val="24"/>
        </w:rPr>
        <w:t xml:space="preserve">per la </w:t>
      </w:r>
      <w:r w:rsidRPr="00C54103">
        <w:rPr>
          <w:rFonts w:ascii="Times New Roman" w:hAnsi="Times New Roman" w:cs="Times New Roman"/>
          <w:b/>
          <w:bCs/>
          <w:sz w:val="24"/>
          <w:szCs w:val="24"/>
        </w:rPr>
        <w:t>Regione Puglia</w:t>
      </w:r>
      <w:r>
        <w:rPr>
          <w:rFonts w:ascii="Times New Roman" w:hAnsi="Times New Roman" w:cs="Times New Roman"/>
          <w:b/>
          <w:bCs/>
          <w:sz w:val="24"/>
          <w:szCs w:val="24"/>
        </w:rPr>
        <w:t>,</w:t>
      </w:r>
      <w:r w:rsidRPr="00C541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il dott. Giuseppe Pastore </w:t>
      </w:r>
      <w:bookmarkStart w:id="1" w:name="_Hlk164848424"/>
      <w:r>
        <w:rPr>
          <w:rFonts w:ascii="Times New Roman" w:eastAsia="Times New Roman" w:hAnsi="Times New Roman" w:cs="Times New Roman"/>
          <w:sz w:val="24"/>
          <w:szCs w:val="24"/>
        </w:rPr>
        <w:t xml:space="preserve">– </w:t>
      </w:r>
      <w:bookmarkEnd w:id="1"/>
      <w:r>
        <w:rPr>
          <w:rFonts w:ascii="Times New Roman" w:eastAsia="Times New Roman" w:hAnsi="Times New Roman" w:cs="Times New Roman"/>
          <w:sz w:val="24"/>
          <w:szCs w:val="24"/>
        </w:rPr>
        <w:t xml:space="preserve">Dirigente Dipartimento Sviluppo economico, e la dott.ssa Luciana </w:t>
      </w:r>
      <w:proofErr w:type="spellStart"/>
      <w:r>
        <w:rPr>
          <w:rFonts w:ascii="Times New Roman" w:eastAsia="Times New Roman" w:hAnsi="Times New Roman" w:cs="Times New Roman"/>
          <w:sz w:val="24"/>
          <w:szCs w:val="24"/>
        </w:rPr>
        <w:t>Ricchiuti</w:t>
      </w:r>
      <w:proofErr w:type="spellEnd"/>
      <w:r>
        <w:rPr>
          <w:rFonts w:ascii="Times New Roman" w:eastAsia="Times New Roman" w:hAnsi="Times New Roman" w:cs="Times New Roman"/>
          <w:sz w:val="24"/>
          <w:szCs w:val="24"/>
        </w:rPr>
        <w:t>, l</w:t>
      </w:r>
      <w:r w:rsidRPr="00C54103">
        <w:rPr>
          <w:rFonts w:ascii="Times New Roman" w:eastAsia="Times New Roman" w:hAnsi="Times New Roman" w:cs="Times New Roman"/>
          <w:sz w:val="24"/>
          <w:szCs w:val="24"/>
        </w:rPr>
        <w:t xml:space="preserve">’ing. Paolo </w:t>
      </w:r>
      <w:proofErr w:type="spellStart"/>
      <w:r w:rsidRPr="00C54103">
        <w:rPr>
          <w:rFonts w:ascii="Times New Roman" w:eastAsia="Times New Roman" w:hAnsi="Times New Roman" w:cs="Times New Roman"/>
          <w:sz w:val="24"/>
          <w:szCs w:val="24"/>
        </w:rPr>
        <w:t>Garofoli</w:t>
      </w:r>
      <w:proofErr w:type="spellEnd"/>
      <w:r>
        <w:rPr>
          <w:rFonts w:ascii="Times New Roman" w:eastAsia="Times New Roman" w:hAnsi="Times New Roman" w:cs="Times New Roman"/>
          <w:sz w:val="24"/>
          <w:szCs w:val="24"/>
        </w:rPr>
        <w:t xml:space="preserve"> – </w:t>
      </w:r>
      <w:r w:rsidRPr="00C54103">
        <w:rPr>
          <w:rFonts w:ascii="Times New Roman" w:eastAsia="Times New Roman" w:hAnsi="Times New Roman" w:cs="Times New Roman"/>
          <w:sz w:val="24"/>
          <w:szCs w:val="24"/>
        </w:rPr>
        <w:t>Direttore Dipartimento Ambiente</w:t>
      </w:r>
      <w:r>
        <w:rPr>
          <w:rFonts w:ascii="Times New Roman" w:eastAsia="Times New Roman" w:hAnsi="Times New Roman" w:cs="Times New Roman"/>
          <w:sz w:val="24"/>
          <w:szCs w:val="24"/>
        </w:rPr>
        <w:t>;</w:t>
      </w:r>
    </w:p>
    <w:p w:rsidR="00A910DF" w:rsidRPr="00C54103" w:rsidRDefault="00A910DF" w:rsidP="00A910DF">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 la </w:t>
      </w:r>
      <w:r w:rsidRPr="00BD4D52">
        <w:rPr>
          <w:rFonts w:ascii="Times New Roman" w:eastAsia="Times New Roman" w:hAnsi="Times New Roman" w:cs="Times New Roman"/>
          <w:b/>
          <w:sz w:val="24"/>
          <w:szCs w:val="24"/>
        </w:rPr>
        <w:t>Provincia di Taranto</w:t>
      </w:r>
      <w:r>
        <w:rPr>
          <w:rFonts w:ascii="Times New Roman" w:eastAsia="Times New Roman" w:hAnsi="Times New Roman" w:cs="Times New Roman"/>
          <w:sz w:val="24"/>
          <w:szCs w:val="24"/>
        </w:rPr>
        <w:t>, l’ing. Aniello Polignano;</w:t>
      </w:r>
    </w:p>
    <w:p w:rsidR="00A910DF" w:rsidRPr="00C54103" w:rsidRDefault="00A910DF" w:rsidP="00A910DF">
      <w:pPr>
        <w:numPr>
          <w:ilvl w:val="0"/>
          <w:numId w:val="1"/>
        </w:numPr>
        <w:spacing w:after="0" w:line="240" w:lineRule="auto"/>
        <w:jc w:val="both"/>
        <w:rPr>
          <w:rFonts w:ascii="Times New Roman" w:eastAsia="Times New Roman" w:hAnsi="Times New Roman" w:cs="Times New Roman"/>
          <w:sz w:val="24"/>
          <w:szCs w:val="24"/>
        </w:rPr>
      </w:pPr>
      <w:r w:rsidRPr="00C54103">
        <w:rPr>
          <w:rFonts w:ascii="Times New Roman" w:eastAsia="Times New Roman" w:hAnsi="Times New Roman" w:cs="Times New Roman"/>
          <w:sz w:val="24"/>
          <w:szCs w:val="24"/>
        </w:rPr>
        <w:t xml:space="preserve">per il </w:t>
      </w:r>
      <w:r w:rsidRPr="00C54103">
        <w:rPr>
          <w:rFonts w:ascii="Times New Roman" w:eastAsia="Times New Roman" w:hAnsi="Times New Roman" w:cs="Times New Roman"/>
          <w:b/>
          <w:sz w:val="24"/>
          <w:szCs w:val="24"/>
        </w:rPr>
        <w:t>Comune di Taranto</w:t>
      </w:r>
      <w:r w:rsidRPr="00C541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il Sindaco Melucci;</w:t>
      </w:r>
    </w:p>
    <w:p w:rsidR="00A910DF" w:rsidRPr="00FF6760" w:rsidRDefault="00A910DF" w:rsidP="00A910DF">
      <w:pPr>
        <w:numPr>
          <w:ilvl w:val="0"/>
          <w:numId w:val="1"/>
        </w:numPr>
        <w:spacing w:after="0" w:line="240" w:lineRule="auto"/>
        <w:ind w:left="714" w:hanging="357"/>
        <w:jc w:val="both"/>
        <w:rPr>
          <w:rFonts w:ascii="Times New Roman" w:eastAsia="Arial" w:hAnsi="Times New Roman" w:cs="Times New Roman"/>
          <w:sz w:val="24"/>
          <w:szCs w:val="24"/>
        </w:rPr>
      </w:pPr>
      <w:r w:rsidRPr="00FF6760">
        <w:rPr>
          <w:rFonts w:ascii="Times New Roman" w:eastAsia="Times New Roman" w:hAnsi="Times New Roman" w:cs="Times New Roman"/>
          <w:sz w:val="24"/>
          <w:szCs w:val="24"/>
        </w:rPr>
        <w:t>per</w:t>
      </w:r>
      <w:r w:rsidRPr="00FF6760">
        <w:rPr>
          <w:rFonts w:ascii="Times New Roman" w:eastAsia="Times New Roman" w:hAnsi="Times New Roman" w:cs="Times New Roman"/>
          <w:b/>
          <w:bCs/>
          <w:sz w:val="24"/>
          <w:szCs w:val="24"/>
        </w:rPr>
        <w:t xml:space="preserve"> </w:t>
      </w:r>
      <w:r w:rsidRPr="004827B5">
        <w:rPr>
          <w:rFonts w:ascii="Times New Roman" w:eastAsia="Times New Roman" w:hAnsi="Times New Roman" w:cs="Times New Roman"/>
          <w:bCs/>
          <w:sz w:val="24"/>
          <w:szCs w:val="24"/>
        </w:rPr>
        <w:t>l’</w:t>
      </w:r>
      <w:r>
        <w:rPr>
          <w:rFonts w:ascii="Times New Roman" w:eastAsia="Arial" w:hAnsi="Times New Roman" w:cs="Times New Roman"/>
          <w:b/>
          <w:bCs/>
          <w:sz w:val="24"/>
          <w:szCs w:val="24"/>
        </w:rPr>
        <w:t>Autorità d</w:t>
      </w:r>
      <w:r w:rsidRPr="00FF6760">
        <w:rPr>
          <w:rFonts w:ascii="Times New Roman" w:eastAsia="Arial" w:hAnsi="Times New Roman" w:cs="Times New Roman"/>
          <w:b/>
          <w:bCs/>
          <w:sz w:val="24"/>
          <w:szCs w:val="24"/>
        </w:rPr>
        <w:t>i Sistema Portuale del Mar Ionio</w:t>
      </w:r>
      <w:r>
        <w:rPr>
          <w:rFonts w:ascii="Times New Roman" w:eastAsia="Arial" w:hAnsi="Times New Roman" w:cs="Times New Roman"/>
          <w:b/>
          <w:bCs/>
          <w:sz w:val="24"/>
          <w:szCs w:val="24"/>
        </w:rPr>
        <w:t xml:space="preserve"> </w:t>
      </w:r>
      <w:r>
        <w:rPr>
          <w:rFonts w:ascii="Times New Roman" w:eastAsia="Arial" w:hAnsi="Times New Roman" w:cs="Times New Roman"/>
          <w:bCs/>
          <w:sz w:val="24"/>
          <w:szCs w:val="24"/>
        </w:rPr>
        <w:t xml:space="preserve">(di seguito </w:t>
      </w:r>
      <w:proofErr w:type="spellStart"/>
      <w:r w:rsidRPr="00F5167F">
        <w:rPr>
          <w:rFonts w:ascii="Times New Roman" w:eastAsia="Arial" w:hAnsi="Times New Roman" w:cs="Times New Roman"/>
          <w:bCs/>
          <w:sz w:val="24"/>
          <w:szCs w:val="24"/>
        </w:rPr>
        <w:t>A</w:t>
      </w:r>
      <w:r>
        <w:rPr>
          <w:rFonts w:ascii="Times New Roman" w:eastAsia="Arial" w:hAnsi="Times New Roman" w:cs="Times New Roman"/>
          <w:bCs/>
          <w:sz w:val="24"/>
          <w:szCs w:val="24"/>
        </w:rPr>
        <w:t>d</w:t>
      </w:r>
      <w:r w:rsidRPr="00F5167F">
        <w:rPr>
          <w:rFonts w:ascii="Times New Roman" w:eastAsia="Arial" w:hAnsi="Times New Roman" w:cs="Times New Roman"/>
          <w:bCs/>
          <w:sz w:val="24"/>
          <w:szCs w:val="24"/>
        </w:rPr>
        <w:t>SP</w:t>
      </w:r>
      <w:proofErr w:type="spellEnd"/>
      <w:r w:rsidRPr="00F5167F">
        <w:rPr>
          <w:rFonts w:ascii="Times New Roman" w:eastAsia="Arial" w:hAnsi="Times New Roman" w:cs="Times New Roman"/>
          <w:bCs/>
          <w:sz w:val="24"/>
          <w:szCs w:val="24"/>
        </w:rPr>
        <w:t>)</w:t>
      </w:r>
      <w:r>
        <w:rPr>
          <w:rFonts w:ascii="Times New Roman" w:eastAsia="Arial" w:hAnsi="Times New Roman" w:cs="Times New Roman"/>
          <w:bCs/>
          <w:sz w:val="24"/>
          <w:szCs w:val="24"/>
        </w:rPr>
        <w:t>,</w:t>
      </w:r>
      <w:r w:rsidRPr="00FF6760">
        <w:rPr>
          <w:rFonts w:ascii="Times New Roman" w:eastAsia="Arial" w:hAnsi="Times New Roman" w:cs="Times New Roman"/>
          <w:sz w:val="24"/>
          <w:szCs w:val="24"/>
        </w:rPr>
        <w:t xml:space="preserve"> </w:t>
      </w:r>
      <w:r w:rsidR="004827B5">
        <w:rPr>
          <w:rFonts w:ascii="Times New Roman" w:eastAsia="Arial" w:hAnsi="Times New Roman" w:cs="Times New Roman"/>
          <w:sz w:val="24"/>
          <w:szCs w:val="24"/>
        </w:rPr>
        <w:t xml:space="preserve">il Segretario Generale, </w:t>
      </w:r>
      <w:r w:rsidR="004827B5" w:rsidRPr="004827B5">
        <w:rPr>
          <w:rFonts w:ascii="Times New Roman" w:eastAsia="Arial" w:hAnsi="Times New Roman" w:cs="Times New Roman"/>
          <w:sz w:val="24"/>
          <w:szCs w:val="24"/>
        </w:rPr>
        <w:t xml:space="preserve">dott. </w:t>
      </w:r>
      <w:r w:rsidR="004827B5" w:rsidRPr="004827B5">
        <w:rPr>
          <w:rFonts w:ascii="Times New Roman" w:hAnsi="Times New Roman" w:cs="Times New Roman"/>
          <w:sz w:val="24"/>
          <w:szCs w:val="24"/>
        </w:rPr>
        <w:t xml:space="preserve">Roberto Settembrini </w:t>
      </w:r>
      <w:r w:rsidRPr="004827B5">
        <w:rPr>
          <w:rFonts w:ascii="Times New Roman" w:eastAsia="Arial" w:hAnsi="Times New Roman" w:cs="Times New Roman"/>
          <w:sz w:val="24"/>
          <w:szCs w:val="24"/>
        </w:rPr>
        <w:t>e</w:t>
      </w:r>
      <w:r>
        <w:rPr>
          <w:rFonts w:ascii="Times New Roman" w:eastAsia="Arial" w:hAnsi="Times New Roman" w:cs="Times New Roman"/>
          <w:sz w:val="24"/>
          <w:szCs w:val="24"/>
        </w:rPr>
        <w:t xml:space="preserve"> </w:t>
      </w:r>
      <w:r w:rsidRPr="00FF6760">
        <w:rPr>
          <w:rFonts w:ascii="Times New Roman" w:eastAsia="Arial" w:hAnsi="Times New Roman" w:cs="Times New Roman"/>
          <w:sz w:val="24"/>
          <w:szCs w:val="24"/>
        </w:rPr>
        <w:t>l’ing. Gaetano Internò</w:t>
      </w:r>
      <w:r>
        <w:rPr>
          <w:rFonts w:ascii="Times New Roman" w:eastAsia="Arial"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Arial" w:hAnsi="Times New Roman" w:cs="Times New Roman"/>
          <w:sz w:val="24"/>
          <w:szCs w:val="24"/>
        </w:rPr>
        <w:t>Responsabile Sezione Ambiente;</w:t>
      </w:r>
    </w:p>
    <w:p w:rsidR="00A910DF" w:rsidRPr="00FF6760" w:rsidRDefault="00A910DF" w:rsidP="00A910DF">
      <w:pPr>
        <w:numPr>
          <w:ilvl w:val="0"/>
          <w:numId w:val="1"/>
        </w:numPr>
        <w:spacing w:after="0" w:line="240" w:lineRule="auto"/>
        <w:ind w:left="714" w:hanging="357"/>
        <w:jc w:val="both"/>
        <w:rPr>
          <w:rFonts w:ascii="Times New Roman" w:eastAsia="Arial" w:hAnsi="Times New Roman" w:cs="Times New Roman"/>
          <w:sz w:val="24"/>
          <w:szCs w:val="24"/>
        </w:rPr>
      </w:pPr>
      <w:r w:rsidRPr="00FF6760">
        <w:rPr>
          <w:rFonts w:ascii="Times New Roman" w:eastAsia="Arial" w:hAnsi="Times New Roman" w:cs="Times New Roman"/>
          <w:sz w:val="24"/>
          <w:szCs w:val="24"/>
        </w:rPr>
        <w:t xml:space="preserve">per </w:t>
      </w:r>
      <w:r w:rsidRPr="00FF6760">
        <w:rPr>
          <w:rFonts w:ascii="Times New Roman" w:eastAsia="Arial" w:hAnsi="Times New Roman" w:cs="Times New Roman"/>
          <w:b/>
          <w:sz w:val="24"/>
          <w:szCs w:val="24"/>
        </w:rPr>
        <w:t>SOGESID S.p.A.,</w:t>
      </w:r>
      <w:r w:rsidRPr="00FF6760">
        <w:rPr>
          <w:rFonts w:ascii="Times New Roman" w:eastAsia="Arial" w:hAnsi="Times New Roman" w:cs="Times New Roman"/>
          <w:sz w:val="24"/>
          <w:szCs w:val="24"/>
        </w:rPr>
        <w:t xml:space="preserve"> società incaricata da parte di </w:t>
      </w:r>
      <w:proofErr w:type="spellStart"/>
      <w:r w:rsidRPr="00FF6760">
        <w:rPr>
          <w:rFonts w:ascii="Times New Roman" w:eastAsia="Arial" w:hAnsi="Times New Roman" w:cs="Times New Roman"/>
          <w:sz w:val="24"/>
          <w:szCs w:val="24"/>
        </w:rPr>
        <w:t>A</w:t>
      </w:r>
      <w:r>
        <w:rPr>
          <w:rFonts w:ascii="Times New Roman" w:eastAsia="Arial" w:hAnsi="Times New Roman" w:cs="Times New Roman"/>
          <w:sz w:val="24"/>
          <w:szCs w:val="24"/>
        </w:rPr>
        <w:t>d</w:t>
      </w:r>
      <w:r w:rsidRPr="00FF6760">
        <w:rPr>
          <w:rFonts w:ascii="Times New Roman" w:eastAsia="Arial" w:hAnsi="Times New Roman" w:cs="Times New Roman"/>
          <w:sz w:val="24"/>
          <w:szCs w:val="24"/>
        </w:rPr>
        <w:t>SP</w:t>
      </w:r>
      <w:proofErr w:type="spellEnd"/>
      <w:r w:rsidRPr="00FF6760">
        <w:rPr>
          <w:rFonts w:ascii="Times New Roman" w:eastAsia="Arial" w:hAnsi="Times New Roman" w:cs="Times New Roman"/>
          <w:sz w:val="24"/>
          <w:szCs w:val="24"/>
        </w:rPr>
        <w:t xml:space="preserve"> per la predisposizione del progetto integrato, l’ing. E</w:t>
      </w:r>
      <w:r>
        <w:rPr>
          <w:rFonts w:ascii="Times New Roman" w:eastAsia="Arial" w:hAnsi="Times New Roman" w:cs="Times New Roman"/>
          <w:sz w:val="24"/>
          <w:szCs w:val="24"/>
        </w:rPr>
        <w:t>nrico Brugiotti;</w:t>
      </w:r>
    </w:p>
    <w:p w:rsidR="00A910DF" w:rsidRDefault="00A910DF" w:rsidP="00A910DF">
      <w:pPr>
        <w:numPr>
          <w:ilvl w:val="0"/>
          <w:numId w:val="1"/>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lastRenderedPageBreak/>
        <w:t>p</w:t>
      </w:r>
      <w:r w:rsidRPr="00C54103">
        <w:rPr>
          <w:rFonts w:ascii="Times New Roman" w:hAnsi="Times New Roman" w:cs="Times New Roman"/>
          <w:sz w:val="24"/>
          <w:szCs w:val="24"/>
        </w:rPr>
        <w:t xml:space="preserve">er </w:t>
      </w:r>
      <w:r w:rsidRPr="004827B5">
        <w:rPr>
          <w:rFonts w:ascii="Times New Roman" w:hAnsi="Times New Roman" w:cs="Times New Roman"/>
          <w:bCs/>
          <w:sz w:val="24"/>
          <w:szCs w:val="24"/>
        </w:rPr>
        <w:t>l’</w:t>
      </w:r>
      <w:r w:rsidRPr="00C54103">
        <w:rPr>
          <w:rFonts w:ascii="Times New Roman" w:hAnsi="Times New Roman" w:cs="Times New Roman"/>
          <w:b/>
          <w:bCs/>
          <w:sz w:val="24"/>
          <w:szCs w:val="24"/>
        </w:rPr>
        <w:t>Agenzia nazionale per l'attrazione degli investimenti e lo sviluppo d'impresa S.p.A.</w:t>
      </w:r>
      <w:r w:rsidRPr="00C54103">
        <w:rPr>
          <w:rFonts w:ascii="Times New Roman" w:hAnsi="Times New Roman" w:cs="Times New Roman"/>
          <w:sz w:val="24"/>
          <w:szCs w:val="24"/>
        </w:rPr>
        <w:t xml:space="preserve"> (di seguito indicata come</w:t>
      </w:r>
      <w:r w:rsidRPr="00C54103">
        <w:rPr>
          <w:rFonts w:ascii="Times New Roman" w:hAnsi="Times New Roman" w:cs="Times New Roman"/>
          <w:b/>
          <w:bCs/>
          <w:i/>
          <w:iCs/>
          <w:sz w:val="24"/>
          <w:szCs w:val="24"/>
        </w:rPr>
        <w:t xml:space="preserve"> </w:t>
      </w:r>
      <w:r w:rsidRPr="00D243DA">
        <w:rPr>
          <w:rFonts w:ascii="Times New Roman" w:hAnsi="Times New Roman" w:cs="Times New Roman"/>
          <w:iCs/>
          <w:sz w:val="24"/>
          <w:szCs w:val="24"/>
        </w:rPr>
        <w:t>INVITALIA</w:t>
      </w:r>
      <w:r w:rsidRPr="00D243DA">
        <w:rPr>
          <w:rFonts w:ascii="Times New Roman" w:hAnsi="Times New Roman" w:cs="Times New Roman"/>
          <w:sz w:val="24"/>
          <w:szCs w:val="24"/>
        </w:rPr>
        <w:t>)</w:t>
      </w:r>
      <w:r w:rsidRPr="00C54103">
        <w:rPr>
          <w:rFonts w:ascii="Times New Roman" w:hAnsi="Times New Roman" w:cs="Times New Roman"/>
          <w:b/>
          <w:bCs/>
          <w:sz w:val="24"/>
          <w:szCs w:val="24"/>
        </w:rPr>
        <w:t xml:space="preserve">, </w:t>
      </w:r>
      <w:r w:rsidRPr="00C54103">
        <w:rPr>
          <w:rFonts w:ascii="Times New Roman" w:hAnsi="Times New Roman" w:cs="Times New Roman"/>
          <w:sz w:val="24"/>
          <w:szCs w:val="24"/>
        </w:rPr>
        <w:t xml:space="preserve">l’avv. Giovanni </w:t>
      </w:r>
      <w:proofErr w:type="spellStart"/>
      <w:r w:rsidRPr="00C54103">
        <w:rPr>
          <w:rFonts w:ascii="Times New Roman" w:hAnsi="Times New Roman" w:cs="Times New Roman"/>
          <w:sz w:val="24"/>
          <w:szCs w:val="24"/>
        </w:rPr>
        <w:t>Portaluri</w:t>
      </w:r>
      <w:proofErr w:type="spellEnd"/>
      <w:r>
        <w:rPr>
          <w:rFonts w:ascii="Times New Roman" w:hAnsi="Times New Roman" w:cs="Times New Roman"/>
          <w:sz w:val="24"/>
          <w:szCs w:val="24"/>
        </w:rPr>
        <w:t xml:space="preserve">, </w:t>
      </w:r>
      <w:r w:rsidRPr="00C54103">
        <w:rPr>
          <w:rFonts w:ascii="Times New Roman" w:hAnsi="Times New Roman" w:cs="Times New Roman"/>
          <w:bCs/>
          <w:sz w:val="24"/>
          <w:szCs w:val="24"/>
        </w:rPr>
        <w:t>il dott.</w:t>
      </w:r>
      <w:r w:rsidRPr="00C54103">
        <w:rPr>
          <w:rFonts w:ascii="Times New Roman" w:hAnsi="Times New Roman" w:cs="Times New Roman"/>
          <w:b/>
          <w:bCs/>
          <w:sz w:val="24"/>
          <w:szCs w:val="24"/>
        </w:rPr>
        <w:t xml:space="preserve"> </w:t>
      </w:r>
      <w:proofErr w:type="spellStart"/>
      <w:r>
        <w:rPr>
          <w:rFonts w:ascii="Times New Roman" w:hAnsi="Times New Roman" w:cs="Times New Roman"/>
          <w:sz w:val="24"/>
          <w:szCs w:val="24"/>
        </w:rPr>
        <w:t>Piccaluga</w:t>
      </w:r>
      <w:proofErr w:type="spellEnd"/>
      <w:r>
        <w:rPr>
          <w:rFonts w:ascii="Times New Roman" w:hAnsi="Times New Roman" w:cs="Times New Roman"/>
          <w:sz w:val="24"/>
          <w:szCs w:val="24"/>
        </w:rPr>
        <w:t xml:space="preserve"> e il dott. Gianluca Micarelli;</w:t>
      </w:r>
    </w:p>
    <w:p w:rsidR="00A910DF" w:rsidRDefault="00A910DF" w:rsidP="00A910DF">
      <w:pPr>
        <w:numPr>
          <w:ilvl w:val="0"/>
          <w:numId w:val="1"/>
        </w:numPr>
        <w:spacing w:after="0" w:line="240" w:lineRule="auto"/>
        <w:ind w:left="714" w:hanging="357"/>
        <w:jc w:val="both"/>
        <w:rPr>
          <w:rFonts w:ascii="Times New Roman" w:hAnsi="Times New Roman" w:cs="Times New Roman"/>
          <w:sz w:val="24"/>
          <w:szCs w:val="24"/>
        </w:rPr>
      </w:pPr>
      <w:r w:rsidRPr="00D243DA">
        <w:rPr>
          <w:rFonts w:ascii="Times New Roman" w:hAnsi="Times New Roman" w:cs="Times New Roman"/>
          <w:sz w:val="24"/>
          <w:szCs w:val="24"/>
        </w:rPr>
        <w:t xml:space="preserve">per </w:t>
      </w:r>
      <w:r w:rsidRPr="00D243DA">
        <w:rPr>
          <w:rFonts w:ascii="Times New Roman" w:hAnsi="Times New Roman" w:cs="Times New Roman"/>
          <w:b/>
          <w:sz w:val="24"/>
          <w:szCs w:val="24"/>
        </w:rPr>
        <w:t xml:space="preserve">Ferretti S.p.A. e Ferretti </w:t>
      </w:r>
      <w:proofErr w:type="spellStart"/>
      <w:r w:rsidRPr="00D243DA">
        <w:rPr>
          <w:rFonts w:ascii="Times New Roman" w:hAnsi="Times New Roman" w:cs="Times New Roman"/>
          <w:b/>
          <w:sz w:val="24"/>
          <w:szCs w:val="24"/>
        </w:rPr>
        <w:t>Tech</w:t>
      </w:r>
      <w:proofErr w:type="spellEnd"/>
      <w:r w:rsidRPr="00D243DA">
        <w:rPr>
          <w:rFonts w:ascii="Times New Roman" w:hAnsi="Times New Roman" w:cs="Times New Roman"/>
          <w:b/>
          <w:sz w:val="24"/>
          <w:szCs w:val="24"/>
        </w:rPr>
        <w:t xml:space="preserve"> S.r.l.,</w:t>
      </w:r>
      <w:r w:rsidRPr="00D243DA">
        <w:rPr>
          <w:rFonts w:ascii="Times New Roman" w:hAnsi="Times New Roman" w:cs="Times New Roman"/>
          <w:sz w:val="24"/>
          <w:szCs w:val="24"/>
        </w:rPr>
        <w:t xml:space="preserve"> l’avv. Valentino </w:t>
      </w:r>
      <w:proofErr w:type="spellStart"/>
      <w:r w:rsidRPr="00D243DA">
        <w:rPr>
          <w:rFonts w:ascii="Times New Roman" w:hAnsi="Times New Roman" w:cs="Times New Roman"/>
          <w:sz w:val="24"/>
          <w:szCs w:val="24"/>
        </w:rPr>
        <w:t>Capece</w:t>
      </w:r>
      <w:proofErr w:type="spellEnd"/>
      <w:r w:rsidRPr="00D243DA">
        <w:rPr>
          <w:rFonts w:ascii="Times New Roman" w:hAnsi="Times New Roman" w:cs="Times New Roman"/>
          <w:sz w:val="24"/>
          <w:szCs w:val="24"/>
        </w:rPr>
        <w:t xml:space="preserve"> Minutolo</w:t>
      </w:r>
      <w:r>
        <w:rPr>
          <w:rFonts w:ascii="Times New Roman" w:hAnsi="Times New Roman" w:cs="Times New Roman"/>
          <w:sz w:val="24"/>
          <w:szCs w:val="24"/>
        </w:rPr>
        <w:t>.</w:t>
      </w:r>
    </w:p>
    <w:p w:rsidR="00A910DF" w:rsidRPr="006B57B2" w:rsidRDefault="00A910DF" w:rsidP="00A910DF">
      <w:pPr>
        <w:spacing w:after="0" w:line="240" w:lineRule="auto"/>
        <w:ind w:left="714"/>
        <w:jc w:val="both"/>
        <w:rPr>
          <w:rFonts w:ascii="Times New Roman" w:hAnsi="Times New Roman" w:cs="Times New Roman"/>
          <w:sz w:val="24"/>
          <w:szCs w:val="24"/>
        </w:rPr>
      </w:pPr>
    </w:p>
    <w:p w:rsidR="00A910DF" w:rsidRPr="00F42BE8" w:rsidRDefault="00A910DF" w:rsidP="00A910DF">
      <w:pPr>
        <w:spacing w:after="0" w:line="240" w:lineRule="auto"/>
        <w:jc w:val="both"/>
        <w:rPr>
          <w:rFonts w:ascii="Times New Roman" w:hAnsi="Times New Roman" w:cs="Times New Roman"/>
          <w:b/>
          <w:bCs/>
          <w:sz w:val="24"/>
          <w:szCs w:val="24"/>
        </w:rPr>
      </w:pPr>
      <w:r>
        <w:rPr>
          <w:rFonts w:ascii="Times New Roman" w:hAnsi="Times New Roman" w:cs="Times New Roman"/>
          <w:bCs/>
          <w:sz w:val="24"/>
          <w:szCs w:val="24"/>
          <w:lang w:eastAsia="it-IT"/>
        </w:rPr>
        <w:t xml:space="preserve">Per il </w:t>
      </w:r>
      <w:r w:rsidRPr="00B86FD8">
        <w:rPr>
          <w:rFonts w:ascii="Times New Roman" w:hAnsi="Times New Roman" w:cs="Times New Roman"/>
          <w:b/>
          <w:sz w:val="24"/>
          <w:szCs w:val="24"/>
          <w:lang w:eastAsia="it-IT"/>
        </w:rPr>
        <w:t>MIMIT</w:t>
      </w:r>
      <w:r>
        <w:rPr>
          <w:rFonts w:ascii="Times New Roman" w:hAnsi="Times New Roman" w:cs="Times New Roman"/>
          <w:bCs/>
          <w:sz w:val="24"/>
          <w:szCs w:val="24"/>
          <w:lang w:eastAsia="it-IT"/>
        </w:rPr>
        <w:t xml:space="preserve">, apre i lavori la dott.ssa Cherubini, la quale rende noto che </w:t>
      </w:r>
      <w:proofErr w:type="spellStart"/>
      <w:r>
        <w:rPr>
          <w:rFonts w:ascii="Times New Roman" w:hAnsi="Times New Roman" w:cs="Times New Roman"/>
          <w:bCs/>
          <w:sz w:val="24"/>
          <w:szCs w:val="24"/>
          <w:lang w:eastAsia="it-IT"/>
        </w:rPr>
        <w:t>l’AdSP</w:t>
      </w:r>
      <w:proofErr w:type="spellEnd"/>
      <w:r>
        <w:rPr>
          <w:rFonts w:ascii="Times New Roman" w:hAnsi="Times New Roman" w:cs="Times New Roman"/>
          <w:bCs/>
          <w:sz w:val="24"/>
          <w:szCs w:val="24"/>
          <w:lang w:eastAsia="it-IT"/>
        </w:rPr>
        <w:t xml:space="preserve"> con no</w:t>
      </w:r>
      <w:r w:rsidR="004827B5">
        <w:rPr>
          <w:rFonts w:ascii="Times New Roman" w:hAnsi="Times New Roman" w:cs="Times New Roman"/>
          <w:bCs/>
          <w:sz w:val="24"/>
          <w:szCs w:val="24"/>
          <w:lang w:eastAsia="it-IT"/>
        </w:rPr>
        <w:t xml:space="preserve">ta dello scorso 4 aprile </w:t>
      </w:r>
      <w:r>
        <w:rPr>
          <w:rFonts w:ascii="Times New Roman" w:hAnsi="Times New Roman" w:cs="Times New Roman"/>
          <w:bCs/>
          <w:sz w:val="24"/>
          <w:szCs w:val="24"/>
          <w:lang w:eastAsia="it-IT"/>
        </w:rPr>
        <w:t xml:space="preserve">ha chiesto la convocazione urgente del Comitato Esecutivo a seguito della nota del 1° marzo del Gruppo Ferretti, indirizzata a tutte le Parti sottoscrittrici </w:t>
      </w:r>
      <w:r>
        <w:rPr>
          <w:rFonts w:ascii="Times New Roman" w:hAnsi="Times New Roman" w:cs="Times New Roman"/>
          <w:sz w:val="24"/>
          <w:szCs w:val="24"/>
        </w:rPr>
        <w:t>dell’Accordo di Programma ex 252 bis del d.lgs. 152/06 con il Gruppo Ferretti</w:t>
      </w:r>
      <w:r>
        <w:rPr>
          <w:rFonts w:ascii="Times New Roman" w:hAnsi="Times New Roman" w:cs="Times New Roman"/>
          <w:bCs/>
          <w:sz w:val="24"/>
          <w:szCs w:val="24"/>
          <w:lang w:eastAsia="it-IT"/>
        </w:rPr>
        <w:t xml:space="preserve">, in cui si manifesta la volontà </w:t>
      </w:r>
      <w:r w:rsidRPr="006B57B2">
        <w:rPr>
          <w:rFonts w:ascii="Times New Roman" w:hAnsi="Times New Roman" w:cs="Times New Roman"/>
          <w:bCs/>
          <w:sz w:val="24"/>
          <w:szCs w:val="24"/>
          <w:lang w:eastAsia="it-IT"/>
        </w:rPr>
        <w:t>di esercitare i</w:t>
      </w:r>
      <w:r w:rsidRPr="006B57B2">
        <w:rPr>
          <w:rFonts w:ascii="Times New Roman" w:hAnsi="Times New Roman" w:cs="Times New Roman"/>
          <w:sz w:val="24"/>
          <w:szCs w:val="24"/>
        </w:rPr>
        <w:t xml:space="preserve">l diritto di recesso </w:t>
      </w:r>
      <w:r>
        <w:rPr>
          <w:rFonts w:ascii="Times New Roman" w:hAnsi="Times New Roman" w:cs="Times New Roman"/>
          <w:sz w:val="24"/>
          <w:szCs w:val="24"/>
        </w:rPr>
        <w:t xml:space="preserve">dal citato Accordo, </w:t>
      </w:r>
      <w:r w:rsidRPr="006B57B2">
        <w:rPr>
          <w:rFonts w:ascii="Times New Roman" w:hAnsi="Times New Roman" w:cs="Times New Roman"/>
          <w:sz w:val="24"/>
          <w:szCs w:val="24"/>
        </w:rPr>
        <w:t>con r</w:t>
      </w:r>
      <w:r>
        <w:rPr>
          <w:rFonts w:ascii="Times New Roman" w:hAnsi="Times New Roman" w:cs="Times New Roman"/>
          <w:sz w:val="24"/>
          <w:szCs w:val="24"/>
        </w:rPr>
        <w:t xml:space="preserve">inuncia alla realizzazione del Progetto integrato di riconversione dell’area ex Yard di </w:t>
      </w:r>
      <w:proofErr w:type="spellStart"/>
      <w:r>
        <w:rPr>
          <w:rFonts w:ascii="Times New Roman" w:hAnsi="Times New Roman" w:cs="Times New Roman"/>
          <w:sz w:val="24"/>
          <w:szCs w:val="24"/>
        </w:rPr>
        <w:t>Belleli</w:t>
      </w:r>
      <w:proofErr w:type="spellEnd"/>
      <w:r>
        <w:rPr>
          <w:rFonts w:ascii="Times New Roman" w:hAnsi="Times New Roman" w:cs="Times New Roman"/>
          <w:sz w:val="24"/>
          <w:szCs w:val="24"/>
        </w:rPr>
        <w:t xml:space="preserve"> in esso definito</w:t>
      </w:r>
      <w:r w:rsidRPr="006B57B2">
        <w:rPr>
          <w:rFonts w:ascii="Times New Roman" w:hAnsi="Times New Roman" w:cs="Times New Roman"/>
          <w:sz w:val="24"/>
          <w:szCs w:val="24"/>
        </w:rPr>
        <w:t>.</w:t>
      </w:r>
      <w:r>
        <w:rPr>
          <w:rFonts w:ascii="Times New Roman" w:hAnsi="Times New Roman" w:cs="Times New Roman"/>
          <w:sz w:val="24"/>
          <w:szCs w:val="24"/>
        </w:rPr>
        <w:t xml:space="preserve"> Specifica che nell’incontro il Comitato dovrà decidere come proseguire nell’attuazione degli interventi oggetto del citato Accordo, tenuto conto delle attività in itinere, “in primis” la gara d’appalto indetta dalla Società </w:t>
      </w:r>
      <w:proofErr w:type="spellStart"/>
      <w:r>
        <w:rPr>
          <w:rFonts w:ascii="Times New Roman" w:hAnsi="Times New Roman" w:cs="Times New Roman"/>
          <w:sz w:val="24"/>
          <w:szCs w:val="24"/>
        </w:rPr>
        <w:t>Sogesid</w:t>
      </w:r>
      <w:proofErr w:type="spellEnd"/>
      <w:r>
        <w:rPr>
          <w:rFonts w:ascii="Times New Roman" w:hAnsi="Times New Roman" w:cs="Times New Roman"/>
          <w:sz w:val="24"/>
          <w:szCs w:val="24"/>
        </w:rPr>
        <w:t xml:space="preserve"> lo scorso gennaio per l’affidamento dei lavori previsti per la realizzazione del Progetto di riconversione.</w:t>
      </w:r>
    </w:p>
    <w:p w:rsidR="00A910DF" w:rsidRDefault="00A910DF" w:rsidP="00A910DF">
      <w:pPr>
        <w:spacing w:after="0" w:line="240" w:lineRule="auto"/>
        <w:jc w:val="both"/>
        <w:rPr>
          <w:rFonts w:ascii="Times New Roman" w:hAnsi="Times New Roman" w:cs="Times New Roman"/>
          <w:sz w:val="24"/>
          <w:szCs w:val="24"/>
        </w:rPr>
      </w:pPr>
    </w:p>
    <w:p w:rsidR="00A910DF" w:rsidRDefault="00A910DF" w:rsidP="00A910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 il </w:t>
      </w:r>
      <w:r w:rsidRPr="00B86FD8">
        <w:rPr>
          <w:rFonts w:ascii="Times New Roman" w:hAnsi="Times New Roman" w:cs="Times New Roman"/>
          <w:b/>
          <w:bCs/>
          <w:sz w:val="24"/>
          <w:szCs w:val="24"/>
        </w:rPr>
        <w:t>Gruppo Ferretti</w:t>
      </w:r>
      <w:r>
        <w:rPr>
          <w:rFonts w:ascii="Times New Roman" w:hAnsi="Times New Roman" w:cs="Times New Roman"/>
          <w:sz w:val="24"/>
          <w:szCs w:val="24"/>
        </w:rPr>
        <w:t xml:space="preserve">, prende la parola l’avv. </w:t>
      </w:r>
      <w:proofErr w:type="spellStart"/>
      <w:r>
        <w:rPr>
          <w:rFonts w:ascii="Times New Roman" w:hAnsi="Times New Roman" w:cs="Times New Roman"/>
          <w:sz w:val="24"/>
          <w:szCs w:val="24"/>
        </w:rPr>
        <w:t>Capece</w:t>
      </w:r>
      <w:proofErr w:type="spellEnd"/>
      <w:r>
        <w:rPr>
          <w:rFonts w:ascii="Times New Roman" w:hAnsi="Times New Roman" w:cs="Times New Roman"/>
          <w:sz w:val="24"/>
          <w:szCs w:val="24"/>
        </w:rPr>
        <w:t xml:space="preserve"> Minutolo, per informare che la decisione è maturata da parte dell’azionista cinese, che ha riscontrato che il protrarsi dei tempi non era più compatibile con i programmi societari. Rende noto che sin dalla data di comunicazione del recesso, il Gruppo Ferretti, con l’intento di non disperdere il lavoro sino ad ora fatto per la definizione del Progetto integrato di riconversione ambientale ed industriale del sito ex yard </w:t>
      </w:r>
      <w:proofErr w:type="spellStart"/>
      <w:r>
        <w:rPr>
          <w:rFonts w:ascii="Times New Roman" w:hAnsi="Times New Roman" w:cs="Times New Roman"/>
          <w:sz w:val="24"/>
          <w:szCs w:val="24"/>
        </w:rPr>
        <w:t>Belleli</w:t>
      </w:r>
      <w:proofErr w:type="spellEnd"/>
      <w:r>
        <w:rPr>
          <w:rFonts w:ascii="Times New Roman" w:hAnsi="Times New Roman" w:cs="Times New Roman"/>
          <w:sz w:val="24"/>
          <w:szCs w:val="24"/>
        </w:rPr>
        <w:t>, ha dato avvio alle trattative con un altro operatore economico disposto a subentrare nell’area e a proseguire nel Progetto già avviato e negli investimenti. Ha precisato che tale operatore è la società Cantieri di Puglia S.r.l. che potrebbe subentrare ai sensi dell’art. 13, commi 2, 3 e 4, del citato Accordo di Programma con il Gruppo Ferretti ex 252 bis del d.lgs. 152/06.  Le due Parti private sono attualmente nella fase di verifica della possibilità di</w:t>
      </w:r>
      <w:r w:rsidR="004827B5">
        <w:rPr>
          <w:rFonts w:ascii="Times New Roman" w:hAnsi="Times New Roman" w:cs="Times New Roman"/>
          <w:sz w:val="24"/>
          <w:szCs w:val="24"/>
        </w:rPr>
        <w:t xml:space="preserve"> giungere ad un Accordo tra le p</w:t>
      </w:r>
      <w:r>
        <w:rPr>
          <w:rFonts w:ascii="Times New Roman" w:hAnsi="Times New Roman" w:cs="Times New Roman"/>
          <w:sz w:val="24"/>
          <w:szCs w:val="24"/>
        </w:rPr>
        <w:t>arti preventivo ad un eventuale subentro nella realizzazione del Progetto integrato. Precisa che la richiesta di subentro inviata da parte di Cantieri di Puglia e la relativa comunicazione da parte del Gruppo Ferretti, verranno inviate per conoscenza a tutti i componenti del Comitato Esecutivo e chiede che vengano allegate al verbale che sarà redatto.</w:t>
      </w:r>
    </w:p>
    <w:p w:rsidR="00A910DF" w:rsidRDefault="00A910DF" w:rsidP="00A910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Precisa che, qualora si dovesse giungere ad un Accordo tra le Parti, il soggetto privato subentrante provvederà a definire un nuovo Progetto di riconversione e a sottoporlo al Comitato Esecutivo, ai fini della successiva istruttoria da parte dei soggetti attuatori degli interventi relativi all’Accordo di Programma ex 252 bis del d.lgs. 152/06 sottoscritto con il Gruppo Ferretti. </w:t>
      </w:r>
    </w:p>
    <w:p w:rsidR="00A910DF" w:rsidRDefault="00A910DF" w:rsidP="00A910DF">
      <w:pPr>
        <w:spacing w:after="0" w:line="240" w:lineRule="auto"/>
        <w:jc w:val="both"/>
        <w:rPr>
          <w:rFonts w:ascii="Times New Roman" w:hAnsi="Times New Roman" w:cs="Times New Roman"/>
          <w:sz w:val="24"/>
          <w:szCs w:val="24"/>
        </w:rPr>
      </w:pPr>
    </w:p>
    <w:p w:rsidR="00A910DF" w:rsidRPr="000549FF" w:rsidRDefault="00A910DF" w:rsidP="00A910DF">
      <w:pPr>
        <w:spacing w:after="0" w:line="240" w:lineRule="auto"/>
        <w:jc w:val="both"/>
        <w:rPr>
          <w:rFonts w:ascii="Times New Roman" w:hAnsi="Times New Roman" w:cs="Times New Roman"/>
          <w:sz w:val="24"/>
          <w:szCs w:val="24"/>
        </w:rPr>
      </w:pPr>
      <w:r w:rsidRPr="000549FF">
        <w:rPr>
          <w:rFonts w:ascii="Times New Roman" w:hAnsi="Times New Roman" w:cs="Times New Roman"/>
          <w:sz w:val="24"/>
          <w:szCs w:val="24"/>
        </w:rPr>
        <w:t xml:space="preserve">Per il </w:t>
      </w:r>
      <w:r w:rsidRPr="000549FF">
        <w:rPr>
          <w:rFonts w:ascii="Times New Roman" w:hAnsi="Times New Roman" w:cs="Times New Roman"/>
          <w:b/>
          <w:bCs/>
          <w:sz w:val="24"/>
          <w:szCs w:val="24"/>
        </w:rPr>
        <w:t>MIMIT</w:t>
      </w:r>
      <w:r w:rsidRPr="000549FF">
        <w:rPr>
          <w:rFonts w:ascii="Times New Roman" w:hAnsi="Times New Roman" w:cs="Times New Roman"/>
          <w:sz w:val="24"/>
          <w:szCs w:val="24"/>
        </w:rPr>
        <w:t xml:space="preserve">, la dott.ssa Cherubini alla luce di quanto espresso dal rappresentante del Gruppo Ferretti, chiede a tutti i presenti di esprimere in questa sede il proprio preliminare avviso da verbalizzare in attesa di ricevere un eventuale nuovo Progetto integrato di riconversione dell’area ex yard di </w:t>
      </w:r>
      <w:proofErr w:type="spellStart"/>
      <w:r w:rsidRPr="000549FF">
        <w:rPr>
          <w:rFonts w:ascii="Times New Roman" w:hAnsi="Times New Roman" w:cs="Times New Roman"/>
          <w:sz w:val="24"/>
          <w:szCs w:val="24"/>
        </w:rPr>
        <w:t>Belleli</w:t>
      </w:r>
      <w:proofErr w:type="spellEnd"/>
      <w:r w:rsidRPr="000549FF">
        <w:rPr>
          <w:rFonts w:ascii="Times New Roman" w:hAnsi="Times New Roman" w:cs="Times New Roman"/>
          <w:sz w:val="24"/>
          <w:szCs w:val="24"/>
        </w:rPr>
        <w:t xml:space="preserve"> da sottoporre all’istruttoria tecnica di tutti i soggetti attuatori e che potrebbe, se giudicato coerente con gli obiettivi del precedente Progetto integrato, costituire oggetto di un Addendum all’Accordo di Programma ex 252 bis del d.lgs. 152/06, che ne recepirà l’aspetto giuridico e progettuale.</w:t>
      </w:r>
    </w:p>
    <w:p w:rsidR="00A910DF" w:rsidRPr="000549FF" w:rsidRDefault="00A910DF" w:rsidP="00A910DF">
      <w:pPr>
        <w:spacing w:after="0" w:line="240" w:lineRule="auto"/>
        <w:jc w:val="both"/>
        <w:rPr>
          <w:rFonts w:ascii="Times New Roman" w:hAnsi="Times New Roman" w:cs="Times New Roman"/>
          <w:sz w:val="24"/>
          <w:szCs w:val="24"/>
        </w:rPr>
      </w:pPr>
      <w:r w:rsidRPr="000549FF">
        <w:rPr>
          <w:rFonts w:ascii="Times New Roman" w:hAnsi="Times New Roman" w:cs="Times New Roman"/>
          <w:sz w:val="24"/>
          <w:szCs w:val="24"/>
        </w:rPr>
        <w:t xml:space="preserve"> </w:t>
      </w:r>
    </w:p>
    <w:p w:rsidR="00A910DF" w:rsidRDefault="00A910DF" w:rsidP="00A910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 </w:t>
      </w:r>
      <w:proofErr w:type="spellStart"/>
      <w:r w:rsidRPr="00B86FD8">
        <w:rPr>
          <w:rFonts w:ascii="Times New Roman" w:hAnsi="Times New Roman" w:cs="Times New Roman"/>
          <w:b/>
          <w:bCs/>
          <w:sz w:val="24"/>
          <w:szCs w:val="24"/>
        </w:rPr>
        <w:t>AdSP</w:t>
      </w:r>
      <w:proofErr w:type="spellEnd"/>
      <w:r w:rsidRPr="00B86FD8">
        <w:rPr>
          <w:rFonts w:ascii="Times New Roman" w:hAnsi="Times New Roman" w:cs="Times New Roman"/>
          <w:b/>
          <w:bCs/>
          <w:sz w:val="24"/>
          <w:szCs w:val="24"/>
        </w:rPr>
        <w:t>,</w:t>
      </w:r>
      <w:r>
        <w:rPr>
          <w:rFonts w:ascii="Times New Roman" w:hAnsi="Times New Roman" w:cs="Times New Roman"/>
          <w:sz w:val="24"/>
          <w:szCs w:val="24"/>
        </w:rPr>
        <w:t xml:space="preserve"> interviene il Segretario Generale, il quale, premesso che -- come anche confermato dai rappresentanti del soggetto attuatore </w:t>
      </w:r>
      <w:proofErr w:type="spellStart"/>
      <w:r>
        <w:rPr>
          <w:rFonts w:ascii="Times New Roman" w:hAnsi="Times New Roman" w:cs="Times New Roman"/>
          <w:sz w:val="24"/>
          <w:szCs w:val="24"/>
        </w:rPr>
        <w:t>Sogesid</w:t>
      </w:r>
      <w:proofErr w:type="spellEnd"/>
      <w:r>
        <w:rPr>
          <w:rFonts w:ascii="Times New Roman" w:hAnsi="Times New Roman" w:cs="Times New Roman"/>
          <w:sz w:val="24"/>
          <w:szCs w:val="24"/>
        </w:rPr>
        <w:t xml:space="preserve"> -- gli adempimenti relativi alla gara per l’affidamento dei lavori proseguiranno come previsto, chiede di stabilire un termine che definisca tempi ristretti per la presentazione al Comitato Esecutivo di un nuovo Progetto integrato, qualora si raggiungesse l’Accordo tra le due Parti private. Cioè al fine di poter condurre la relativa istruttoria in tempi compatibili con la tempistica relativa all’aggiudicazione dell’affidamento dei lavori. A tal fine, precisa che la gara è stata predisposta</w:t>
      </w:r>
      <w:r w:rsidR="004827B5">
        <w:rPr>
          <w:rFonts w:ascii="Times New Roman" w:hAnsi="Times New Roman" w:cs="Times New Roman"/>
          <w:sz w:val="24"/>
          <w:szCs w:val="24"/>
        </w:rPr>
        <w:t xml:space="preserve"> mediante Accordo Quadro che </w:t>
      </w:r>
      <w:r w:rsidR="007B5F9E">
        <w:rPr>
          <w:rFonts w:ascii="Times New Roman" w:hAnsi="Times New Roman" w:cs="Times New Roman"/>
          <w:sz w:val="24"/>
          <w:szCs w:val="24"/>
        </w:rPr>
        <w:t>ha disposto</w:t>
      </w:r>
      <w:r>
        <w:rPr>
          <w:rFonts w:ascii="Times New Roman" w:hAnsi="Times New Roman" w:cs="Times New Roman"/>
          <w:sz w:val="24"/>
          <w:szCs w:val="24"/>
        </w:rPr>
        <w:t xml:space="preserve"> l’affidamento dell’esecuzione dei lavori in funzione delle diverse fasi degli interventi così come previsti nell’Accordo ex 252 bis del d.lgs. 152/06, </w:t>
      </w:r>
      <w:r>
        <w:rPr>
          <w:rFonts w:ascii="Times New Roman" w:hAnsi="Times New Roman" w:cs="Times New Roman"/>
          <w:sz w:val="24"/>
          <w:szCs w:val="24"/>
        </w:rPr>
        <w:lastRenderedPageBreak/>
        <w:t>nonché delle risorse finanziarie necessarie e disponibili. Con l’occasione offre di redigere una scheda riassuntiva e informativa su quanto sino ad ora messo in atto, al riguardo.</w:t>
      </w:r>
    </w:p>
    <w:p w:rsidR="00CF086D" w:rsidRDefault="00CF086D" w:rsidP="00A910DF">
      <w:pPr>
        <w:spacing w:after="0" w:line="240" w:lineRule="auto"/>
        <w:jc w:val="both"/>
        <w:rPr>
          <w:rFonts w:ascii="Times New Roman" w:hAnsi="Times New Roman" w:cs="Times New Roman"/>
          <w:sz w:val="24"/>
          <w:szCs w:val="24"/>
        </w:rPr>
      </w:pPr>
    </w:p>
    <w:p w:rsidR="00CF086D" w:rsidRDefault="00CF086D" w:rsidP="00D3511D">
      <w:pPr>
        <w:spacing w:after="0" w:line="240" w:lineRule="auto"/>
        <w:jc w:val="both"/>
        <w:rPr>
          <w:rFonts w:ascii="Times New Roman" w:hAnsi="Times New Roman" w:cs="Times New Roman"/>
          <w:sz w:val="24"/>
          <w:szCs w:val="24"/>
        </w:rPr>
      </w:pPr>
      <w:r w:rsidRPr="00CF086D">
        <w:rPr>
          <w:rFonts w:ascii="Times New Roman" w:hAnsi="Times New Roman" w:cs="Times New Roman"/>
          <w:sz w:val="24"/>
          <w:szCs w:val="24"/>
        </w:rPr>
        <w:t xml:space="preserve">Per </w:t>
      </w:r>
      <w:proofErr w:type="spellStart"/>
      <w:r w:rsidRPr="00D3511D">
        <w:rPr>
          <w:rFonts w:ascii="Times New Roman" w:hAnsi="Times New Roman" w:cs="Times New Roman"/>
          <w:b/>
          <w:sz w:val="24"/>
          <w:szCs w:val="24"/>
        </w:rPr>
        <w:t>Sogesid</w:t>
      </w:r>
      <w:proofErr w:type="spellEnd"/>
      <w:r w:rsidRPr="00CF086D">
        <w:rPr>
          <w:rFonts w:ascii="Times New Roman" w:hAnsi="Times New Roman" w:cs="Times New Roman"/>
          <w:sz w:val="24"/>
          <w:szCs w:val="24"/>
        </w:rPr>
        <w:t xml:space="preserve">, l’ing. Brugiotti rappresenta che la stessa in qualità di Stazione Appaltante, avendo emesso un bando di gara come </w:t>
      </w:r>
      <w:r w:rsidR="007B5F9E">
        <w:rPr>
          <w:rFonts w:ascii="Times New Roman" w:hAnsi="Times New Roman" w:cs="Times New Roman"/>
          <w:sz w:val="24"/>
          <w:szCs w:val="24"/>
        </w:rPr>
        <w:t xml:space="preserve">da </w:t>
      </w:r>
      <w:r w:rsidRPr="00CF086D">
        <w:rPr>
          <w:rFonts w:ascii="Times New Roman" w:hAnsi="Times New Roman" w:cs="Times New Roman"/>
          <w:sz w:val="24"/>
          <w:szCs w:val="24"/>
        </w:rPr>
        <w:t>Accordo Quadro scaduto in data 06.03.2024</w:t>
      </w:r>
      <w:r w:rsidR="00C321FD">
        <w:rPr>
          <w:rFonts w:ascii="Times New Roman" w:hAnsi="Times New Roman" w:cs="Times New Roman"/>
          <w:sz w:val="24"/>
          <w:szCs w:val="24"/>
        </w:rPr>
        <w:t>,</w:t>
      </w:r>
      <w:r w:rsidRPr="00CF086D">
        <w:rPr>
          <w:rFonts w:ascii="Times New Roman" w:hAnsi="Times New Roman" w:cs="Times New Roman"/>
          <w:sz w:val="24"/>
          <w:szCs w:val="24"/>
        </w:rPr>
        <w:t xml:space="preserve"> alla luce di quanto emerso dalle decisioni della</w:t>
      </w:r>
      <w:r>
        <w:rPr>
          <w:rFonts w:ascii="Times New Roman" w:hAnsi="Times New Roman" w:cs="Times New Roman"/>
          <w:sz w:val="24"/>
          <w:szCs w:val="24"/>
        </w:rPr>
        <w:t xml:space="preserve"> Ferretti e da quanto discusso </w:t>
      </w:r>
      <w:r w:rsidRPr="00CF086D">
        <w:rPr>
          <w:rFonts w:ascii="Times New Roman" w:hAnsi="Times New Roman" w:cs="Times New Roman"/>
          <w:sz w:val="24"/>
          <w:szCs w:val="24"/>
        </w:rPr>
        <w:t>nel corso della presente  riunione, procederà comunque con le operazioni di gara fino all’affidamento dei lavori</w:t>
      </w:r>
      <w:r>
        <w:rPr>
          <w:rFonts w:ascii="Times New Roman" w:hAnsi="Times New Roman" w:cs="Times New Roman"/>
          <w:sz w:val="24"/>
          <w:szCs w:val="24"/>
        </w:rPr>
        <w:t>,</w:t>
      </w:r>
      <w:r w:rsidRPr="00CF086D">
        <w:rPr>
          <w:rFonts w:ascii="Times New Roman" w:hAnsi="Times New Roman" w:cs="Times New Roman"/>
          <w:sz w:val="24"/>
          <w:szCs w:val="24"/>
        </w:rPr>
        <w:t xml:space="preserve"> la cui attuazione  avverrà per lotti funzionali fino alla concorrenza delle somme attualmente disponibili</w:t>
      </w:r>
      <w:r w:rsidR="00D3511D">
        <w:rPr>
          <w:rFonts w:ascii="Times New Roman" w:hAnsi="Times New Roman" w:cs="Times New Roman"/>
          <w:sz w:val="24"/>
          <w:szCs w:val="24"/>
        </w:rPr>
        <w:t>,</w:t>
      </w:r>
      <w:r w:rsidRPr="00CF086D">
        <w:rPr>
          <w:rFonts w:ascii="Times New Roman" w:hAnsi="Times New Roman" w:cs="Times New Roman"/>
          <w:sz w:val="24"/>
          <w:szCs w:val="24"/>
        </w:rPr>
        <w:t xml:space="preserve"> e per il completamento della reindustrializzazione  con  eventuali altre fonti finanziarie reperite, da realizzare  con successivi parziali Atti di Attivazione</w:t>
      </w:r>
      <w:r w:rsidR="00D3511D">
        <w:rPr>
          <w:rFonts w:ascii="Times New Roman" w:hAnsi="Times New Roman" w:cs="Times New Roman"/>
          <w:sz w:val="24"/>
          <w:szCs w:val="24"/>
        </w:rPr>
        <w:t>,</w:t>
      </w:r>
      <w:r w:rsidRPr="00CF086D">
        <w:rPr>
          <w:rFonts w:ascii="Times New Roman" w:hAnsi="Times New Roman" w:cs="Times New Roman"/>
          <w:sz w:val="24"/>
          <w:szCs w:val="24"/>
        </w:rPr>
        <w:t xml:space="preserve"> così c</w:t>
      </w:r>
      <w:r w:rsidR="00D3511D">
        <w:rPr>
          <w:rFonts w:ascii="Times New Roman" w:hAnsi="Times New Roman" w:cs="Times New Roman"/>
          <w:sz w:val="24"/>
          <w:szCs w:val="24"/>
        </w:rPr>
        <w:t>ome previsto dalla norma. T</w:t>
      </w:r>
      <w:r w:rsidRPr="00CF086D">
        <w:rPr>
          <w:rFonts w:ascii="Times New Roman" w:hAnsi="Times New Roman" w:cs="Times New Roman"/>
          <w:sz w:val="24"/>
          <w:szCs w:val="24"/>
        </w:rPr>
        <w:t xml:space="preserve">ali Atti di Attivazione riguarderanno anche la fase di progettazione esecutiva che, fatti salvi i principi generali del progetto ed in special modo </w:t>
      </w:r>
      <w:r w:rsidR="00D3511D">
        <w:rPr>
          <w:rFonts w:ascii="Times New Roman" w:hAnsi="Times New Roman" w:cs="Times New Roman"/>
          <w:sz w:val="24"/>
          <w:szCs w:val="24"/>
        </w:rPr>
        <w:t xml:space="preserve">quelli ambientali di bonifica, </w:t>
      </w:r>
      <w:r w:rsidRPr="00CF086D">
        <w:rPr>
          <w:rFonts w:ascii="Times New Roman" w:hAnsi="Times New Roman" w:cs="Times New Roman"/>
          <w:sz w:val="24"/>
          <w:szCs w:val="24"/>
        </w:rPr>
        <w:t>verranno eventualmente variati per le sole e</w:t>
      </w:r>
      <w:r w:rsidR="00D3511D">
        <w:rPr>
          <w:rFonts w:ascii="Times New Roman" w:hAnsi="Times New Roman" w:cs="Times New Roman"/>
          <w:sz w:val="24"/>
          <w:szCs w:val="24"/>
        </w:rPr>
        <w:t xml:space="preserve">sigenze di infrastrutturazione </w:t>
      </w:r>
      <w:r w:rsidRPr="00CF086D">
        <w:rPr>
          <w:rFonts w:ascii="Times New Roman" w:hAnsi="Times New Roman" w:cs="Times New Roman"/>
          <w:sz w:val="24"/>
          <w:szCs w:val="24"/>
        </w:rPr>
        <w:t>del soggetto subentrante alla Ferretti.</w:t>
      </w:r>
    </w:p>
    <w:p w:rsidR="00D3511D" w:rsidRPr="00CF086D" w:rsidRDefault="00D3511D" w:rsidP="00D3511D">
      <w:pPr>
        <w:spacing w:after="0" w:line="240" w:lineRule="auto"/>
        <w:jc w:val="both"/>
        <w:rPr>
          <w:rFonts w:ascii="Times New Roman" w:hAnsi="Times New Roman" w:cs="Times New Roman"/>
          <w:sz w:val="24"/>
          <w:szCs w:val="24"/>
        </w:rPr>
      </w:pPr>
    </w:p>
    <w:p w:rsidR="00A910DF" w:rsidRDefault="00A910DF" w:rsidP="00A910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 il </w:t>
      </w:r>
      <w:r w:rsidRPr="00B86FD8">
        <w:rPr>
          <w:rFonts w:ascii="Times New Roman" w:hAnsi="Times New Roman" w:cs="Times New Roman"/>
          <w:b/>
          <w:bCs/>
          <w:sz w:val="24"/>
          <w:szCs w:val="24"/>
        </w:rPr>
        <w:t>Comune</w:t>
      </w:r>
      <w:r>
        <w:rPr>
          <w:rFonts w:ascii="Times New Roman" w:hAnsi="Times New Roman" w:cs="Times New Roman"/>
          <w:b/>
          <w:bCs/>
          <w:sz w:val="24"/>
          <w:szCs w:val="24"/>
        </w:rPr>
        <w:t xml:space="preserve"> di Taranto</w:t>
      </w:r>
      <w:r>
        <w:rPr>
          <w:rFonts w:ascii="Times New Roman" w:hAnsi="Times New Roman" w:cs="Times New Roman"/>
          <w:sz w:val="24"/>
          <w:szCs w:val="24"/>
        </w:rPr>
        <w:t>, prende la parola il Sindaco il quale, anche a nome della Provincia, esprime il proprio assenso alla possibilità di fare ricorso all’art. 13 dell’Accordo di Programma ex 252 bis del d.lgs. 152/06 con il Gruppo Ferretti, relativamente al subentro di un nuovo soggetto privato attuatore, tenuto conto del considerevole lavoro sino ad ora svolto da tutti i soggetti coinvolti ai fini della realizzazione di un Progetto importante per lo sviluppo economico del territorio e per l’occupazione. Rende noto che formalizzeranno la loro posizione con una nota scritta da trasmettere a tutto il Comitato a fine riunione.</w:t>
      </w:r>
    </w:p>
    <w:p w:rsidR="00A910DF" w:rsidRDefault="00A910DF" w:rsidP="00A910DF">
      <w:pPr>
        <w:spacing w:after="0" w:line="240" w:lineRule="auto"/>
        <w:jc w:val="both"/>
        <w:rPr>
          <w:rFonts w:ascii="Times New Roman" w:hAnsi="Times New Roman" w:cs="Times New Roman"/>
          <w:sz w:val="24"/>
          <w:szCs w:val="24"/>
        </w:rPr>
      </w:pPr>
    </w:p>
    <w:p w:rsidR="00A910DF" w:rsidRDefault="00A910DF" w:rsidP="00A910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 la </w:t>
      </w:r>
      <w:r w:rsidRPr="00B86FD8">
        <w:rPr>
          <w:rFonts w:ascii="Times New Roman" w:hAnsi="Times New Roman" w:cs="Times New Roman"/>
          <w:b/>
          <w:bCs/>
          <w:sz w:val="24"/>
          <w:szCs w:val="24"/>
        </w:rPr>
        <w:t>Presidenza del Consiglio</w:t>
      </w:r>
      <w:r>
        <w:rPr>
          <w:rFonts w:ascii="Times New Roman" w:hAnsi="Times New Roman" w:cs="Times New Roman"/>
          <w:sz w:val="24"/>
          <w:szCs w:val="24"/>
        </w:rPr>
        <w:t xml:space="preserve">, il dott. Palmisano precisa che, qualora si giungesse alla proposta di un nuovo Progetto di investimento per la riconversione dell’area ex yard </w:t>
      </w:r>
      <w:proofErr w:type="spellStart"/>
      <w:r>
        <w:rPr>
          <w:rFonts w:ascii="Times New Roman" w:hAnsi="Times New Roman" w:cs="Times New Roman"/>
          <w:sz w:val="24"/>
          <w:szCs w:val="24"/>
        </w:rPr>
        <w:t>Belleli</w:t>
      </w:r>
      <w:proofErr w:type="spellEnd"/>
      <w:r>
        <w:rPr>
          <w:rFonts w:ascii="Times New Roman" w:hAnsi="Times New Roman" w:cs="Times New Roman"/>
          <w:sz w:val="24"/>
          <w:szCs w:val="24"/>
        </w:rPr>
        <w:t>, dovrà essere portata a conoscenza e alle valutazioni del Tavolo istituzionale del CIS Taranto, come avvenuto in precedenza, in sede di redazione dell’Accordo di Programma ex 252 bis del d.lgs. 152/06 con il Gruppo Ferretti.</w:t>
      </w:r>
    </w:p>
    <w:p w:rsidR="00A910DF" w:rsidRDefault="00A910DF" w:rsidP="00A910DF">
      <w:pPr>
        <w:spacing w:after="0" w:line="240" w:lineRule="auto"/>
        <w:jc w:val="both"/>
        <w:rPr>
          <w:rFonts w:ascii="Times New Roman" w:hAnsi="Times New Roman" w:cs="Times New Roman"/>
          <w:sz w:val="24"/>
          <w:szCs w:val="24"/>
        </w:rPr>
      </w:pPr>
    </w:p>
    <w:p w:rsidR="00A910DF" w:rsidRDefault="00A910DF" w:rsidP="00A910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 </w:t>
      </w:r>
      <w:proofErr w:type="spellStart"/>
      <w:r w:rsidRPr="006E2CFB">
        <w:rPr>
          <w:rFonts w:ascii="Times New Roman" w:hAnsi="Times New Roman" w:cs="Times New Roman"/>
          <w:b/>
          <w:bCs/>
          <w:sz w:val="24"/>
          <w:szCs w:val="24"/>
        </w:rPr>
        <w:t>Invitalia</w:t>
      </w:r>
      <w:proofErr w:type="spellEnd"/>
      <w:r w:rsidRPr="006E2CFB">
        <w:rPr>
          <w:rFonts w:ascii="Times New Roman" w:hAnsi="Times New Roman" w:cs="Times New Roman"/>
          <w:b/>
          <w:bCs/>
          <w:sz w:val="24"/>
          <w:szCs w:val="24"/>
        </w:rPr>
        <w:t>,</w:t>
      </w:r>
      <w:r>
        <w:rPr>
          <w:rFonts w:ascii="Times New Roman" w:hAnsi="Times New Roman" w:cs="Times New Roman"/>
          <w:sz w:val="24"/>
          <w:szCs w:val="24"/>
        </w:rPr>
        <w:t xml:space="preserve"> interviene Il dott. </w:t>
      </w:r>
      <w:proofErr w:type="spellStart"/>
      <w:r>
        <w:rPr>
          <w:rFonts w:ascii="Times New Roman" w:hAnsi="Times New Roman" w:cs="Times New Roman"/>
          <w:sz w:val="24"/>
          <w:szCs w:val="24"/>
        </w:rPr>
        <w:t>Portaluri</w:t>
      </w:r>
      <w:proofErr w:type="spellEnd"/>
      <w:r>
        <w:rPr>
          <w:rFonts w:ascii="Times New Roman" w:hAnsi="Times New Roman" w:cs="Times New Roman"/>
          <w:sz w:val="24"/>
          <w:szCs w:val="24"/>
        </w:rPr>
        <w:t xml:space="preserve"> che </w:t>
      </w:r>
      <w:r w:rsidRPr="001D277B">
        <w:rPr>
          <w:rFonts w:ascii="Times New Roman" w:hAnsi="Times New Roman" w:cs="Times New Roman"/>
          <w:sz w:val="24"/>
          <w:szCs w:val="24"/>
        </w:rPr>
        <w:t>propone il termine di 30 giorni a decorrere dalla data odierna, per la presentazione al Comitato Esecutivo del nuovo Progetto di realizzazione della riconversione</w:t>
      </w:r>
      <w:r>
        <w:rPr>
          <w:rFonts w:ascii="Times New Roman" w:hAnsi="Times New Roman" w:cs="Times New Roman"/>
          <w:sz w:val="24"/>
          <w:szCs w:val="24"/>
        </w:rPr>
        <w:t xml:space="preserve"> dell’area ex yard di </w:t>
      </w:r>
      <w:proofErr w:type="spellStart"/>
      <w:r>
        <w:rPr>
          <w:rFonts w:ascii="Times New Roman" w:hAnsi="Times New Roman" w:cs="Times New Roman"/>
          <w:sz w:val="24"/>
          <w:szCs w:val="24"/>
        </w:rPr>
        <w:t>Belleli</w:t>
      </w:r>
      <w:proofErr w:type="spellEnd"/>
      <w:r>
        <w:rPr>
          <w:rFonts w:ascii="Times New Roman" w:hAnsi="Times New Roman" w:cs="Times New Roman"/>
          <w:sz w:val="24"/>
          <w:szCs w:val="24"/>
        </w:rPr>
        <w:t>, con anche le motivazioni sottoscritte da entrambi le Parti private, da sottoporre alla verifica della Tavolo istituzionale per il CIS di Taranto, ai fini della eventuale rimodulazione dell’Accordo di Programma ex 252 bis del d.lgs. 152/06.</w:t>
      </w:r>
    </w:p>
    <w:p w:rsidR="00A910DF" w:rsidRDefault="00A910DF" w:rsidP="00A910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 dott. </w:t>
      </w:r>
      <w:proofErr w:type="spellStart"/>
      <w:r>
        <w:rPr>
          <w:rFonts w:ascii="Times New Roman" w:hAnsi="Times New Roman" w:cs="Times New Roman"/>
          <w:sz w:val="24"/>
          <w:szCs w:val="24"/>
        </w:rPr>
        <w:t>Piccaluga</w:t>
      </w:r>
      <w:proofErr w:type="spellEnd"/>
      <w:r>
        <w:rPr>
          <w:rFonts w:ascii="Times New Roman" w:hAnsi="Times New Roman" w:cs="Times New Roman"/>
          <w:sz w:val="24"/>
          <w:szCs w:val="24"/>
        </w:rPr>
        <w:t xml:space="preserve"> conferma che </w:t>
      </w:r>
      <w:proofErr w:type="spellStart"/>
      <w:r>
        <w:rPr>
          <w:rFonts w:ascii="Times New Roman" w:hAnsi="Times New Roman" w:cs="Times New Roman"/>
          <w:sz w:val="24"/>
          <w:szCs w:val="24"/>
        </w:rPr>
        <w:t>Invitalia</w:t>
      </w:r>
      <w:proofErr w:type="spellEnd"/>
      <w:r>
        <w:rPr>
          <w:rFonts w:ascii="Times New Roman" w:hAnsi="Times New Roman" w:cs="Times New Roman"/>
          <w:sz w:val="24"/>
          <w:szCs w:val="24"/>
        </w:rPr>
        <w:t xml:space="preserve"> provvederà a fare apposita istruttoria tecnica del nuovo Progetto di investimento il cui Programma, ai fini dell’utilizzo dello strumento del Contratto di Sviluppo, verrà valutato insieme agli uffici competenti del MIMIT.</w:t>
      </w:r>
    </w:p>
    <w:p w:rsidR="00A910DF" w:rsidRDefault="00A910DF" w:rsidP="00A910DF">
      <w:pPr>
        <w:spacing w:after="0" w:line="240" w:lineRule="auto"/>
        <w:jc w:val="both"/>
        <w:rPr>
          <w:rFonts w:ascii="Times New Roman" w:hAnsi="Times New Roman" w:cs="Times New Roman"/>
          <w:sz w:val="24"/>
          <w:szCs w:val="24"/>
        </w:rPr>
      </w:pPr>
    </w:p>
    <w:p w:rsidR="00A910DF" w:rsidRDefault="00A910DF" w:rsidP="00A910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 la </w:t>
      </w:r>
      <w:r w:rsidRPr="00C96363">
        <w:rPr>
          <w:rFonts w:ascii="Times New Roman" w:hAnsi="Times New Roman" w:cs="Times New Roman"/>
          <w:b/>
          <w:sz w:val="24"/>
          <w:szCs w:val="24"/>
        </w:rPr>
        <w:t>Regione Puglia</w:t>
      </w:r>
      <w:r>
        <w:rPr>
          <w:rFonts w:ascii="Times New Roman" w:hAnsi="Times New Roman" w:cs="Times New Roman"/>
          <w:sz w:val="24"/>
          <w:szCs w:val="24"/>
        </w:rPr>
        <w:t>, il rappresentante condivide la procedura così come delineata in corso di riunione, sia come tempistica dei 30 giorni per ricevere la nuova Proposta progettuale, sia per quanto riguarda la condivisione nell’ambito del Tavolo CIS.</w:t>
      </w:r>
    </w:p>
    <w:p w:rsidR="00A910DF" w:rsidRDefault="00A910DF" w:rsidP="00A910DF">
      <w:pPr>
        <w:spacing w:after="0" w:line="240" w:lineRule="auto"/>
        <w:jc w:val="both"/>
        <w:rPr>
          <w:rFonts w:ascii="Times New Roman" w:hAnsi="Times New Roman" w:cs="Times New Roman"/>
          <w:sz w:val="24"/>
          <w:szCs w:val="24"/>
        </w:rPr>
      </w:pPr>
    </w:p>
    <w:p w:rsidR="00A910DF" w:rsidRDefault="00A910DF" w:rsidP="00A910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 il </w:t>
      </w:r>
      <w:r w:rsidRPr="00C96363">
        <w:rPr>
          <w:rFonts w:ascii="Times New Roman" w:hAnsi="Times New Roman" w:cs="Times New Roman"/>
          <w:b/>
          <w:sz w:val="24"/>
          <w:szCs w:val="24"/>
        </w:rPr>
        <w:t>MIT</w:t>
      </w:r>
      <w:r>
        <w:rPr>
          <w:rFonts w:ascii="Times New Roman" w:hAnsi="Times New Roman" w:cs="Times New Roman"/>
          <w:sz w:val="24"/>
          <w:szCs w:val="24"/>
        </w:rPr>
        <w:t>, il rappresentante esprime il proprio assenso.</w:t>
      </w:r>
    </w:p>
    <w:p w:rsidR="00A910DF" w:rsidRDefault="00A910DF" w:rsidP="00A910DF">
      <w:pPr>
        <w:spacing w:after="0" w:line="240" w:lineRule="auto"/>
        <w:jc w:val="both"/>
        <w:rPr>
          <w:rFonts w:ascii="Times New Roman" w:hAnsi="Times New Roman" w:cs="Times New Roman"/>
          <w:sz w:val="24"/>
          <w:szCs w:val="24"/>
        </w:rPr>
      </w:pPr>
    </w:p>
    <w:p w:rsidR="00A910DF" w:rsidRDefault="00A910DF" w:rsidP="00A910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 il </w:t>
      </w:r>
      <w:r w:rsidRPr="00C96363">
        <w:rPr>
          <w:rFonts w:ascii="Times New Roman" w:hAnsi="Times New Roman" w:cs="Times New Roman"/>
          <w:b/>
          <w:sz w:val="24"/>
          <w:szCs w:val="24"/>
        </w:rPr>
        <w:t>MIMIT</w:t>
      </w:r>
      <w:r w:rsidR="00CF086D">
        <w:rPr>
          <w:rFonts w:ascii="Times New Roman" w:hAnsi="Times New Roman" w:cs="Times New Roman"/>
          <w:sz w:val="24"/>
          <w:szCs w:val="24"/>
        </w:rPr>
        <w:t>, il dott. Pispola della DGIAI</w:t>
      </w:r>
      <w:r>
        <w:rPr>
          <w:rFonts w:ascii="Times New Roman" w:hAnsi="Times New Roman" w:cs="Times New Roman"/>
          <w:sz w:val="24"/>
          <w:szCs w:val="24"/>
        </w:rPr>
        <w:t xml:space="preserve"> precisa che sarà neces</w:t>
      </w:r>
      <w:r w:rsidR="00CF086D">
        <w:rPr>
          <w:rFonts w:ascii="Times New Roman" w:hAnsi="Times New Roman" w:cs="Times New Roman"/>
          <w:sz w:val="24"/>
          <w:szCs w:val="24"/>
        </w:rPr>
        <w:t>sario conoscere i</w:t>
      </w:r>
      <w:r>
        <w:rPr>
          <w:rFonts w:ascii="Times New Roman" w:hAnsi="Times New Roman" w:cs="Times New Roman"/>
          <w:sz w:val="24"/>
          <w:szCs w:val="24"/>
        </w:rPr>
        <w:t xml:space="preserve"> contenuti del nuovo piano industriale relativamente al</w:t>
      </w:r>
      <w:r w:rsidR="00CF086D">
        <w:rPr>
          <w:rFonts w:ascii="Times New Roman" w:hAnsi="Times New Roman" w:cs="Times New Roman"/>
          <w:sz w:val="24"/>
          <w:szCs w:val="24"/>
        </w:rPr>
        <w:t>la nuova Proposta Progettuale, anche con riferimento</w:t>
      </w:r>
      <w:r>
        <w:rPr>
          <w:rFonts w:ascii="Times New Roman" w:hAnsi="Times New Roman" w:cs="Times New Roman"/>
          <w:sz w:val="24"/>
          <w:szCs w:val="24"/>
        </w:rPr>
        <w:t xml:space="preserve"> all’utilizzo del supporto dello strumento del Contratto di Sviluppo.</w:t>
      </w:r>
    </w:p>
    <w:p w:rsidR="00A910DF" w:rsidRDefault="00A910DF" w:rsidP="00A910DF">
      <w:pPr>
        <w:spacing w:after="0" w:line="240" w:lineRule="auto"/>
        <w:jc w:val="both"/>
        <w:rPr>
          <w:rFonts w:ascii="Times New Roman" w:hAnsi="Times New Roman" w:cs="Times New Roman"/>
          <w:sz w:val="24"/>
          <w:szCs w:val="24"/>
        </w:rPr>
      </w:pPr>
    </w:p>
    <w:p w:rsidR="00A910DF" w:rsidRDefault="00A910DF" w:rsidP="00A910DF">
      <w:pPr>
        <w:spacing w:after="0" w:line="240" w:lineRule="auto"/>
        <w:jc w:val="both"/>
        <w:rPr>
          <w:rFonts w:ascii="Times New Roman" w:hAnsi="Times New Roman" w:cs="Times New Roman"/>
          <w:sz w:val="24"/>
          <w:szCs w:val="24"/>
        </w:rPr>
      </w:pPr>
      <w:r w:rsidRPr="00D11426">
        <w:rPr>
          <w:rFonts w:ascii="Times New Roman" w:hAnsi="Times New Roman" w:cs="Times New Roman"/>
          <w:b/>
          <w:bCs/>
          <w:sz w:val="24"/>
          <w:szCs w:val="24"/>
        </w:rPr>
        <w:t>ESITI</w:t>
      </w:r>
      <w:r>
        <w:rPr>
          <w:rFonts w:ascii="Times New Roman" w:hAnsi="Times New Roman" w:cs="Times New Roman"/>
          <w:sz w:val="24"/>
          <w:szCs w:val="24"/>
        </w:rPr>
        <w:t xml:space="preserve">: la Proposta formale di un nuovo Progetto di riconversione per l’area di ex yard </w:t>
      </w:r>
      <w:proofErr w:type="spellStart"/>
      <w:r>
        <w:rPr>
          <w:rFonts w:ascii="Times New Roman" w:hAnsi="Times New Roman" w:cs="Times New Roman"/>
          <w:sz w:val="24"/>
          <w:szCs w:val="24"/>
        </w:rPr>
        <w:t>Belleli</w:t>
      </w:r>
      <w:proofErr w:type="spellEnd"/>
      <w:r>
        <w:rPr>
          <w:rFonts w:ascii="Times New Roman" w:hAnsi="Times New Roman" w:cs="Times New Roman"/>
          <w:sz w:val="24"/>
          <w:szCs w:val="24"/>
        </w:rPr>
        <w:t xml:space="preserve"> di Taranto dovrà pervenire </w:t>
      </w:r>
      <w:r w:rsidRPr="001D277B">
        <w:rPr>
          <w:rFonts w:ascii="Times New Roman" w:hAnsi="Times New Roman" w:cs="Times New Roman"/>
          <w:sz w:val="24"/>
          <w:szCs w:val="24"/>
        </w:rPr>
        <w:t>entro il termine di 30 giorni</w:t>
      </w:r>
      <w:r>
        <w:rPr>
          <w:rFonts w:ascii="Times New Roman" w:hAnsi="Times New Roman" w:cs="Times New Roman"/>
          <w:sz w:val="24"/>
          <w:szCs w:val="24"/>
        </w:rPr>
        <w:t xml:space="preserve"> al Comitato Esecutivo dell’Accordo di Programma ex 252 bis del d.lgs. 152/06, a seguito dell’Accordo tra le due Parti private.</w:t>
      </w:r>
    </w:p>
    <w:p w:rsidR="00A910DF" w:rsidRDefault="00A910DF" w:rsidP="00A910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Per l’informativa su tale Proposta sarà convocato il Tavolo Istituzionale CIS Taranto.</w:t>
      </w:r>
    </w:p>
    <w:p w:rsidR="00A910DF" w:rsidRDefault="00A910DF" w:rsidP="00A910DF">
      <w:pPr>
        <w:spacing w:after="0" w:line="240" w:lineRule="auto"/>
        <w:jc w:val="both"/>
        <w:rPr>
          <w:rFonts w:ascii="Times New Roman" w:hAnsi="Times New Roman" w:cs="Times New Roman"/>
          <w:sz w:val="24"/>
          <w:szCs w:val="24"/>
        </w:rPr>
      </w:pPr>
    </w:p>
    <w:p w:rsidR="00A910DF" w:rsidRPr="00873D57" w:rsidRDefault="00A910DF" w:rsidP="00A910DF">
      <w:pPr>
        <w:spacing w:after="0" w:line="240" w:lineRule="auto"/>
        <w:jc w:val="both"/>
        <w:rPr>
          <w:rFonts w:ascii="Times New Roman" w:hAnsi="Times New Roman" w:cs="Times New Roman"/>
          <w:sz w:val="24"/>
          <w:szCs w:val="24"/>
        </w:rPr>
      </w:pPr>
    </w:p>
    <w:p w:rsidR="00A910DF" w:rsidRPr="00B22626" w:rsidRDefault="00A910DF" w:rsidP="00A910DF">
      <w:pPr>
        <w:spacing w:after="0" w:line="240" w:lineRule="auto"/>
        <w:jc w:val="both"/>
        <w:rPr>
          <w:rFonts w:ascii="Times New Roman" w:hAnsi="Times New Roman" w:cs="Times New Roman"/>
          <w:sz w:val="24"/>
          <w:szCs w:val="24"/>
        </w:rPr>
      </w:pPr>
      <w:r w:rsidRPr="00B22626">
        <w:rPr>
          <w:rFonts w:ascii="Times New Roman" w:hAnsi="Times New Roman" w:cs="Times New Roman"/>
          <w:sz w:val="24"/>
          <w:szCs w:val="24"/>
        </w:rPr>
        <w:tab/>
      </w:r>
      <w:r w:rsidRPr="00B22626">
        <w:rPr>
          <w:rFonts w:ascii="Times New Roman" w:hAnsi="Times New Roman" w:cs="Times New Roman"/>
          <w:sz w:val="24"/>
          <w:szCs w:val="24"/>
        </w:rPr>
        <w:tab/>
      </w:r>
      <w:r w:rsidRPr="00B22626">
        <w:rPr>
          <w:rFonts w:ascii="Times New Roman" w:hAnsi="Times New Roman" w:cs="Times New Roman"/>
          <w:sz w:val="24"/>
          <w:szCs w:val="24"/>
        </w:rPr>
        <w:tab/>
      </w:r>
      <w:r w:rsidRPr="00B22626">
        <w:rPr>
          <w:rFonts w:ascii="Times New Roman" w:hAnsi="Times New Roman" w:cs="Times New Roman"/>
          <w:sz w:val="24"/>
          <w:szCs w:val="24"/>
        </w:rPr>
        <w:tab/>
      </w:r>
      <w:r w:rsidRPr="00B22626">
        <w:rPr>
          <w:rFonts w:ascii="Times New Roman" w:hAnsi="Times New Roman" w:cs="Times New Roman"/>
          <w:sz w:val="24"/>
          <w:szCs w:val="24"/>
        </w:rPr>
        <w:tab/>
      </w:r>
      <w:r w:rsidRPr="00B22626">
        <w:rPr>
          <w:rFonts w:ascii="Times New Roman" w:hAnsi="Times New Roman" w:cs="Times New Roman"/>
          <w:sz w:val="24"/>
          <w:szCs w:val="24"/>
        </w:rPr>
        <w:tab/>
      </w:r>
      <w:r w:rsidRPr="00B22626">
        <w:rPr>
          <w:rFonts w:ascii="Times New Roman" w:hAnsi="Times New Roman" w:cs="Times New Roman"/>
          <w:sz w:val="24"/>
          <w:szCs w:val="24"/>
        </w:rPr>
        <w:tab/>
      </w:r>
      <w:r w:rsidRPr="00B22626">
        <w:rPr>
          <w:rFonts w:ascii="Times New Roman" w:hAnsi="Times New Roman" w:cs="Times New Roman"/>
          <w:sz w:val="24"/>
          <w:szCs w:val="24"/>
        </w:rPr>
        <w:tab/>
      </w:r>
      <w:r w:rsidRPr="00B22626">
        <w:rPr>
          <w:rFonts w:ascii="Times New Roman" w:hAnsi="Times New Roman" w:cs="Times New Roman"/>
          <w:sz w:val="24"/>
          <w:szCs w:val="24"/>
        </w:rPr>
        <w:tab/>
      </w:r>
      <w:r w:rsidRPr="00B22626">
        <w:rPr>
          <w:rFonts w:ascii="Times New Roman" w:hAnsi="Times New Roman" w:cs="Times New Roman"/>
          <w:sz w:val="24"/>
          <w:szCs w:val="24"/>
        </w:rPr>
        <w:tab/>
      </w:r>
    </w:p>
    <w:p w:rsidR="00A910DF" w:rsidRPr="00B22626" w:rsidRDefault="00A910DF" w:rsidP="00A910DF">
      <w:pPr>
        <w:spacing w:after="0" w:line="240" w:lineRule="auto"/>
        <w:ind w:left="6076"/>
        <w:jc w:val="center"/>
        <w:rPr>
          <w:rFonts w:ascii="Times New Roman" w:hAnsi="Times New Roman" w:cs="Times New Roman"/>
          <w:sz w:val="24"/>
          <w:szCs w:val="24"/>
        </w:rPr>
      </w:pPr>
    </w:p>
    <w:p w:rsidR="00E01641" w:rsidRDefault="00E01641"/>
    <w:sectPr w:rsidR="00E01641" w:rsidSect="00831AD3">
      <w:footerReference w:type="default" r:id="rId7"/>
      <w:headerReference w:type="first" r:id="rId8"/>
      <w:pgSz w:w="11906" w:h="16838"/>
      <w:pgMar w:top="1418" w:right="1077" w:bottom="1702" w:left="1077"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9B6" w:rsidRDefault="00D3511D">
      <w:pPr>
        <w:spacing w:after="0" w:line="240" w:lineRule="auto"/>
      </w:pPr>
      <w:r>
        <w:separator/>
      </w:r>
    </w:p>
  </w:endnote>
  <w:endnote w:type="continuationSeparator" w:id="0">
    <w:p w:rsidR="000F79B6" w:rsidRDefault="00D35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098201"/>
      <w:docPartObj>
        <w:docPartGallery w:val="Page Numbers (Bottom of Page)"/>
        <w:docPartUnique/>
      </w:docPartObj>
    </w:sdtPr>
    <w:sdtEndPr/>
    <w:sdtContent>
      <w:p w:rsidR="00B06060" w:rsidRDefault="00A910DF">
        <w:pPr>
          <w:pStyle w:val="Pidipagina"/>
          <w:jc w:val="right"/>
        </w:pPr>
        <w:r>
          <w:fldChar w:fldCharType="begin"/>
        </w:r>
        <w:r>
          <w:instrText>PAGE   \* MERGEFORMAT</w:instrText>
        </w:r>
        <w:r>
          <w:fldChar w:fldCharType="separate"/>
        </w:r>
        <w:r w:rsidR="001653ED">
          <w:rPr>
            <w:noProof/>
          </w:rPr>
          <w:t>2</w:t>
        </w:r>
        <w:r>
          <w:fldChar w:fldCharType="end"/>
        </w:r>
      </w:p>
    </w:sdtContent>
  </w:sdt>
  <w:p w:rsidR="00DF1B18" w:rsidRDefault="001653E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9B6" w:rsidRDefault="00D3511D">
      <w:pPr>
        <w:spacing w:after="0" w:line="240" w:lineRule="auto"/>
      </w:pPr>
      <w:r>
        <w:separator/>
      </w:r>
    </w:p>
  </w:footnote>
  <w:footnote w:type="continuationSeparator" w:id="0">
    <w:p w:rsidR="000F79B6" w:rsidRDefault="00D35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92E" w:rsidRDefault="00A910DF" w:rsidP="0027392E">
    <w:pPr>
      <w:tabs>
        <w:tab w:val="left" w:pos="3969"/>
      </w:tabs>
      <w:spacing w:after="0"/>
      <w:ind w:right="-1"/>
      <w:jc w:val="center"/>
      <w:rPr>
        <w:rFonts w:ascii="Palace Script MT" w:hAnsi="Palace Script MT"/>
        <w:color w:val="003399"/>
        <w:sz w:val="72"/>
        <w:szCs w:val="72"/>
      </w:rPr>
    </w:pPr>
    <w:r>
      <w:rPr>
        <w:rFonts w:ascii="Palace Script MT" w:hAnsi="Palace Script MT"/>
        <w:noProof/>
        <w:color w:val="003399"/>
        <w:sz w:val="72"/>
        <w:szCs w:val="72"/>
        <w:lang w:eastAsia="it-IT"/>
      </w:rPr>
      <w:drawing>
        <wp:inline distT="0" distB="0" distL="0" distR="0" wp14:anchorId="1D465F39" wp14:editId="2FBFDDBB">
          <wp:extent cx="720000" cy="720000"/>
          <wp:effectExtent l="0" t="0" r="0"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magine 16"/>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p w:rsidR="0027392E" w:rsidRPr="00885B88" w:rsidRDefault="00A910DF" w:rsidP="0027392E">
    <w:pPr>
      <w:tabs>
        <w:tab w:val="left" w:pos="3969"/>
      </w:tabs>
      <w:spacing w:after="0" w:line="240" w:lineRule="auto"/>
      <w:jc w:val="center"/>
      <w:rPr>
        <w:rFonts w:ascii="Palace Script MT" w:hAnsi="Palace Script MT"/>
        <w:color w:val="2764AE"/>
        <w:sz w:val="80"/>
        <w:szCs w:val="80"/>
      </w:rPr>
    </w:pPr>
    <w:r w:rsidRPr="00885B88">
      <w:rPr>
        <w:rFonts w:ascii="Palace Script MT" w:hAnsi="Palace Script MT"/>
        <w:color w:val="2764AE"/>
        <w:sz w:val="80"/>
        <w:szCs w:val="80"/>
      </w:rPr>
      <w:t>Ministero delle I</w:t>
    </w:r>
    <w:r w:rsidRPr="000427AB">
      <w:rPr>
        <w:rFonts w:ascii="Palace Script MT" w:hAnsi="Palace Script MT"/>
        <w:color w:val="2764AE"/>
        <w:sz w:val="80"/>
        <w:szCs w:val="80"/>
      </w:rPr>
      <w:t xml:space="preserve">mprese </w:t>
    </w:r>
    <w:r w:rsidRPr="00885B88">
      <w:rPr>
        <w:rFonts w:ascii="Palace Script MT" w:hAnsi="Palace Script MT"/>
        <w:color w:val="2764AE"/>
        <w:sz w:val="80"/>
        <w:szCs w:val="80"/>
      </w:rPr>
      <w:t xml:space="preserve">e del </w:t>
    </w:r>
    <w:r w:rsidRPr="004E53B2">
      <w:rPr>
        <w:rFonts w:ascii="Palace Script MT" w:hAnsi="Palace Script MT"/>
        <w:color w:val="2764AE"/>
        <w:sz w:val="80"/>
        <w:szCs w:val="80"/>
      </w:rPr>
      <w:t>Made in</w:t>
    </w:r>
    <w:r>
      <w:rPr>
        <w:rFonts w:ascii="Palace Script MT" w:hAnsi="Palace Script MT"/>
        <w:color w:val="2764AE"/>
        <w:sz w:val="80"/>
        <w:szCs w:val="80"/>
      </w:rPr>
      <w:t xml:space="preserve"> </w:t>
    </w:r>
    <w:proofErr w:type="spellStart"/>
    <w:r>
      <w:rPr>
        <w:rFonts w:ascii="Palace Script MT" w:hAnsi="Palace Script MT"/>
        <w:color w:val="2764AE"/>
        <w:sz w:val="80"/>
        <w:szCs w:val="80"/>
      </w:rPr>
      <w:t>Italy</w:t>
    </w:r>
    <w:proofErr w:type="spellEnd"/>
  </w:p>
  <w:p w:rsidR="0027392E" w:rsidRDefault="00A910DF" w:rsidP="0027392E">
    <w:pPr>
      <w:pStyle w:val="Intestazione"/>
      <w:jc w:val="center"/>
      <w:rPr>
        <w:rFonts w:ascii="Arial" w:hAnsi="Arial" w:cs="Arial"/>
        <w:smallCaps/>
        <w:color w:val="2764AE"/>
      </w:rPr>
    </w:pPr>
    <w:r w:rsidRPr="00E93B92">
      <w:rPr>
        <w:rFonts w:ascii="Arial" w:hAnsi="Arial" w:cs="Arial"/>
        <w:smallCaps/>
        <w:color w:val="2764AE"/>
      </w:rPr>
      <w:t>dire</w:t>
    </w:r>
    <w:r>
      <w:rPr>
        <w:rFonts w:ascii="Arial" w:hAnsi="Arial" w:cs="Arial"/>
        <w:smallCaps/>
        <w:color w:val="2764AE"/>
      </w:rPr>
      <w:t xml:space="preserve">zione generale per la politica industriale, la riconversione e la crisi industriale, l’innovazione, le </w:t>
    </w:r>
    <w:proofErr w:type="spellStart"/>
    <w:r>
      <w:rPr>
        <w:rFonts w:ascii="Arial" w:hAnsi="Arial" w:cs="Arial"/>
        <w:smallCaps/>
        <w:color w:val="2764AE"/>
      </w:rPr>
      <w:t>pmi</w:t>
    </w:r>
    <w:proofErr w:type="spellEnd"/>
    <w:r>
      <w:rPr>
        <w:rFonts w:ascii="Arial" w:hAnsi="Arial" w:cs="Arial"/>
        <w:smallCaps/>
        <w:color w:val="2764AE"/>
      </w:rPr>
      <w:t xml:space="preserve"> e il made in </w:t>
    </w:r>
    <w:proofErr w:type="spellStart"/>
    <w:r>
      <w:rPr>
        <w:rFonts w:ascii="Arial" w:hAnsi="Arial" w:cs="Arial"/>
        <w:smallCaps/>
        <w:color w:val="2764AE"/>
      </w:rPr>
      <w:t>italy</w:t>
    </w:r>
    <w:proofErr w:type="spellEnd"/>
  </w:p>
  <w:p w:rsidR="00B70DB1" w:rsidRPr="00B70DB1" w:rsidRDefault="001653ED" w:rsidP="0027392E">
    <w:pPr>
      <w:pStyle w:val="Intestazione"/>
      <w:jc w:val="center"/>
      <w:rPr>
        <w:rFonts w:ascii="Arial" w:hAnsi="Arial" w:cs="Arial"/>
        <w:smallCaps/>
        <w:color w:val="2764AE"/>
        <w:sz w:val="16"/>
        <w:szCs w:val="16"/>
      </w:rPr>
    </w:pPr>
  </w:p>
  <w:p w:rsidR="0027392E" w:rsidRDefault="00A910DF" w:rsidP="004B58DE">
    <w:pPr>
      <w:pStyle w:val="Intestazione"/>
      <w:tabs>
        <w:tab w:val="clear" w:pos="4819"/>
        <w:tab w:val="clear" w:pos="9638"/>
      </w:tabs>
      <w:spacing w:line="360" w:lineRule="auto"/>
      <w:jc w:val="center"/>
    </w:pPr>
    <w:r w:rsidRPr="00E93B92">
      <w:rPr>
        <w:rFonts w:ascii="Arial" w:hAnsi="Arial" w:cs="Arial"/>
        <w:smallCaps/>
        <w:color w:val="2764AE"/>
      </w:rPr>
      <w:t xml:space="preserve">divisione </w:t>
    </w:r>
    <w:r>
      <w:rPr>
        <w:rFonts w:ascii="Arial" w:hAnsi="Arial" w:cs="Arial"/>
        <w:smallCaps/>
        <w:color w:val="2764AE"/>
      </w:rPr>
      <w:t>VI – politiche per la riconversione industriale, la riqualificazione dei territori, la siderurgia e la chimica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6A13BE"/>
    <w:multiLevelType w:val="hybridMultilevel"/>
    <w:tmpl w:val="356AB0DC"/>
    <w:lvl w:ilvl="0" w:tplc="F61E7C04">
      <w:numFmt w:val="bullet"/>
      <w:lvlText w:val="-"/>
      <w:lvlJc w:val="left"/>
      <w:pPr>
        <w:ind w:left="720" w:hanging="360"/>
      </w:pPr>
      <w:rPr>
        <w:rFonts w:ascii="Times New Roman" w:eastAsia="Calibr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0DF"/>
    <w:rsid w:val="000120BE"/>
    <w:rsid w:val="000549FF"/>
    <w:rsid w:val="000F79B6"/>
    <w:rsid w:val="001653ED"/>
    <w:rsid w:val="001D277B"/>
    <w:rsid w:val="004827B5"/>
    <w:rsid w:val="007B5F9E"/>
    <w:rsid w:val="00A910DF"/>
    <w:rsid w:val="00C321FD"/>
    <w:rsid w:val="00CF086D"/>
    <w:rsid w:val="00D3511D"/>
    <w:rsid w:val="00E016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18D0FD-9BC6-4D40-B725-F4E1748C1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910D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A910DF"/>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A910DF"/>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910D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910DF"/>
  </w:style>
  <w:style w:type="character" w:styleId="Enfasicorsivo">
    <w:name w:val="Emphasis"/>
    <w:basedOn w:val="Carpredefinitoparagrafo"/>
    <w:uiPriority w:val="20"/>
    <w:qFormat/>
    <w:rsid w:val="00A910DF"/>
    <w:rPr>
      <w:i/>
      <w:iCs/>
    </w:rPr>
  </w:style>
  <w:style w:type="paragraph" w:styleId="Paragrafoelenco">
    <w:name w:val="List Paragraph"/>
    <w:basedOn w:val="Normale"/>
    <w:uiPriority w:val="34"/>
    <w:qFormat/>
    <w:rsid w:val="00A910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49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1616</Words>
  <Characters>9216</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Ministero dello Sviluppo Economico</Company>
  <LinksUpToDate>false</LinksUpToDate>
  <CharactersWithSpaces>10811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Cherubini</dc:creator>
  <cp:keywords/>
  <dc:description/>
  <cp:lastModifiedBy>Giulia Moscoloni</cp:lastModifiedBy>
  <cp:revision>2</cp:revision>
  <dcterms:created xsi:type="dcterms:W3CDTF">2024-05-23T15:00:00Z</dcterms:created>
  <dcterms:modified xsi:type="dcterms:W3CDTF">2024-05-23T15:00:00Z</dcterms:modified>
</cp:coreProperties>
</file>